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B9F94" w14:textId="5EC9ADD6" w:rsidR="00C27236" w:rsidRPr="00F110B9" w:rsidRDefault="006E4438">
      <w:pPr>
        <w:pStyle w:val="DOCUMENTTITLE"/>
      </w:pPr>
      <w:r w:rsidRPr="00F110B9">
        <w:t>Lansing Board of Water &amp; LIght</w:t>
      </w:r>
      <w:r w:rsidRPr="00F110B9">
        <w:br/>
        <w:t>Terms and Conditions</w:t>
      </w:r>
      <w:r w:rsidR="005225E7">
        <w:t xml:space="preserve"> FOR</w:t>
      </w:r>
      <w:r w:rsidR="009E52D1" w:rsidRPr="00F110B9">
        <w:t xml:space="preserve"> Services</w:t>
      </w:r>
    </w:p>
    <w:p w14:paraId="4FBC7A93" w14:textId="7F9974E9" w:rsidR="00AB4B20" w:rsidRPr="00AB4B20" w:rsidRDefault="00AB4B20" w:rsidP="00AB4B20">
      <w:r>
        <w:t>These Terms and Conditions for Services (“Terms and Conditions”) may be individually modified or superseded only by BWL Supplemental Requirements</w:t>
      </w:r>
      <w:r w:rsidR="00A142B7">
        <w:t>, if any,</w:t>
      </w:r>
      <w:r>
        <w:t xml:space="preserve"> executed by both parties and the parties hereto expressly acknowledge that these Terms and Conditions supersede and prevail over any other terms, conditions, agreements, including but not limited to, any standard terms and conditions of CONTRACTOR.  In case of conflicts, BWL Supplemental Requirements shall govern.</w:t>
      </w:r>
    </w:p>
    <w:p w14:paraId="3B75D5B2" w14:textId="7B1E2D4A" w:rsidR="00793229" w:rsidRPr="00F110B9" w:rsidRDefault="00793229" w:rsidP="00635881">
      <w:pPr>
        <w:pStyle w:val="LEVELautonumber"/>
        <w:numPr>
          <w:ilvl w:val="0"/>
          <w:numId w:val="0"/>
        </w:numPr>
        <w:jc w:val="both"/>
      </w:pPr>
      <w:r w:rsidRPr="00F110B9">
        <w:t>Definitions:</w:t>
      </w:r>
    </w:p>
    <w:p w14:paraId="3293DAD7" w14:textId="1BC90DE9" w:rsidR="00793229" w:rsidRPr="00F110B9" w:rsidRDefault="00793229" w:rsidP="00635881">
      <w:pPr>
        <w:pStyle w:val="Normal6B"/>
        <w:jc w:val="both"/>
      </w:pPr>
      <w:r w:rsidRPr="00F110B9">
        <w:t xml:space="preserve">The following </w:t>
      </w:r>
      <w:r w:rsidR="000B5E2B">
        <w:t xml:space="preserve">definitions </w:t>
      </w:r>
      <w:r w:rsidRPr="00F110B9">
        <w:t xml:space="preserve">are ascribed to the </w:t>
      </w:r>
      <w:r w:rsidR="000B5E2B">
        <w:t xml:space="preserve">terminology </w:t>
      </w:r>
      <w:r w:rsidRPr="00F110B9">
        <w:t xml:space="preserve">used in </w:t>
      </w:r>
      <w:r w:rsidR="000B5E2B">
        <w:t>the</w:t>
      </w:r>
      <w:r w:rsidR="003B3B21">
        <w:t>se</w:t>
      </w:r>
      <w:r w:rsidR="00806EC3">
        <w:t xml:space="preserve"> </w:t>
      </w:r>
      <w:r w:rsidR="00806EC3" w:rsidRPr="00F110B9">
        <w:t>Terms</w:t>
      </w:r>
      <w:r w:rsidR="006E4438" w:rsidRPr="00F110B9">
        <w:t xml:space="preserve"> and Conditions</w:t>
      </w:r>
      <w:r w:rsidRPr="00F110B9">
        <w:t>:</w:t>
      </w:r>
    </w:p>
    <w:p w14:paraId="6D3F4764" w14:textId="77777777" w:rsidR="00793229" w:rsidRPr="00F110B9" w:rsidRDefault="00793229" w:rsidP="00635881">
      <w:pPr>
        <w:pStyle w:val="Normal6B"/>
        <w:jc w:val="both"/>
      </w:pPr>
      <w:r w:rsidRPr="00D75CFC">
        <w:rPr>
          <w:b/>
          <w:bCs/>
          <w:i/>
        </w:rPr>
        <w:t>Acknowledgement of Purchase Order</w:t>
      </w:r>
      <w:r w:rsidRPr="00F110B9">
        <w:t xml:space="preserve"> – </w:t>
      </w:r>
      <w:r w:rsidR="000B5E2B">
        <w:t xml:space="preserve">means </w:t>
      </w:r>
      <w:r w:rsidRPr="00F110B9">
        <w:t xml:space="preserve">the form signed and returned </w:t>
      </w:r>
      <w:r w:rsidR="00DB4CC4">
        <w:t xml:space="preserve">to the BWL </w:t>
      </w:r>
      <w:r w:rsidRPr="00F110B9">
        <w:t>by the successful Bidder/Offeror, acknowledging the award of the purchase order and</w:t>
      </w:r>
      <w:r w:rsidR="00DB4CC4">
        <w:t xml:space="preserve"> deeming the Contract legally</w:t>
      </w:r>
      <w:r w:rsidR="00E34E4F">
        <w:t xml:space="preserve"> </w:t>
      </w:r>
      <w:r w:rsidR="00DB4CC4">
        <w:t xml:space="preserve">binding </w:t>
      </w:r>
      <w:r w:rsidRPr="00F110B9">
        <w:t>between the BWL and the CONTRACTOR.</w:t>
      </w:r>
    </w:p>
    <w:p w14:paraId="2FA2A6A3" w14:textId="0B275447" w:rsidR="00793229" w:rsidRPr="00F110B9" w:rsidRDefault="00793229" w:rsidP="00635881">
      <w:pPr>
        <w:pStyle w:val="Normal6B"/>
        <w:jc w:val="both"/>
      </w:pPr>
      <w:r w:rsidRPr="00D75CFC">
        <w:rPr>
          <w:b/>
          <w:bCs/>
          <w:i/>
        </w:rPr>
        <w:t>Buyer</w:t>
      </w:r>
      <w:r w:rsidR="00A2445B">
        <w:t xml:space="preserve"> </w:t>
      </w:r>
      <w:r w:rsidRPr="00F110B9">
        <w:t>– means the purchasing agent</w:t>
      </w:r>
      <w:r w:rsidR="009752AB">
        <w:t xml:space="preserve"> acting on behalf of BWL and</w:t>
      </w:r>
      <w:r w:rsidRPr="00F110B9">
        <w:t xml:space="preserve"> designated on the </w:t>
      </w:r>
      <w:r w:rsidR="00091CFC">
        <w:t>N</w:t>
      </w:r>
      <w:r w:rsidRPr="00F110B9">
        <w:t>otice to Offerors/Bidders</w:t>
      </w:r>
      <w:r w:rsidR="00091CFC">
        <w:t xml:space="preserve"> or purchase order</w:t>
      </w:r>
      <w:r w:rsidRPr="00F110B9">
        <w:t>.</w:t>
      </w:r>
    </w:p>
    <w:p w14:paraId="0DDF96DB" w14:textId="77777777" w:rsidR="00793229" w:rsidRPr="00F110B9" w:rsidRDefault="00793229" w:rsidP="00635881">
      <w:pPr>
        <w:pStyle w:val="Normal6B"/>
        <w:jc w:val="both"/>
      </w:pPr>
      <w:r w:rsidRPr="00D75CFC">
        <w:rPr>
          <w:b/>
          <w:bCs/>
          <w:i/>
        </w:rPr>
        <w:t>BWL</w:t>
      </w:r>
      <w:r w:rsidRPr="00F110B9">
        <w:t xml:space="preserve"> – means the City of Lansing, by its Board of Water and Light.</w:t>
      </w:r>
    </w:p>
    <w:p w14:paraId="55AB08A7" w14:textId="77777777" w:rsidR="00793229" w:rsidRPr="00F110B9" w:rsidRDefault="00793229" w:rsidP="00635881">
      <w:pPr>
        <w:pStyle w:val="Normal6B"/>
        <w:jc w:val="both"/>
      </w:pPr>
      <w:r w:rsidRPr="00D75CFC">
        <w:rPr>
          <w:b/>
          <w:bCs/>
          <w:i/>
        </w:rPr>
        <w:t>Change Order</w:t>
      </w:r>
      <w:r w:rsidRPr="00F110B9">
        <w:t xml:space="preserve"> - means the written order issued by the BWL, </w:t>
      </w:r>
      <w:r w:rsidR="005538C5">
        <w:t xml:space="preserve">directing </w:t>
      </w:r>
      <w:r w:rsidRPr="00F110B9">
        <w:t>a change to the Work and</w:t>
      </w:r>
      <w:r w:rsidR="005538C5">
        <w:t>/or</w:t>
      </w:r>
      <w:r w:rsidRPr="00F110B9">
        <w:t xml:space="preserve"> any corresponding change to time of completion or CONTRACTOR’s compensation.</w:t>
      </w:r>
    </w:p>
    <w:p w14:paraId="1D77D83F" w14:textId="1117B044" w:rsidR="00793229" w:rsidRPr="00F110B9" w:rsidRDefault="00793229" w:rsidP="00635881">
      <w:pPr>
        <w:pStyle w:val="Normal6B"/>
        <w:jc w:val="both"/>
      </w:pPr>
      <w:r w:rsidRPr="00D75CFC">
        <w:rPr>
          <w:b/>
          <w:bCs/>
          <w:i/>
        </w:rPr>
        <w:t>Contract Documents</w:t>
      </w:r>
      <w:r w:rsidRPr="00F110B9">
        <w:t xml:space="preserve"> – means the BWL’s solicitation, including the invitation to bid (</w:t>
      </w:r>
      <w:r w:rsidR="003B3B21">
        <w:t>“</w:t>
      </w:r>
      <w:r w:rsidRPr="00F110B9">
        <w:t>ITB</w:t>
      </w:r>
      <w:r w:rsidR="003B3B21">
        <w:t>”</w:t>
      </w:r>
      <w:r w:rsidRPr="00F110B9">
        <w:t>) or request for proposal (</w:t>
      </w:r>
      <w:r w:rsidR="003B3B21">
        <w:t>“</w:t>
      </w:r>
      <w:r w:rsidRPr="00F110B9">
        <w:t>RFP</w:t>
      </w:r>
      <w:r w:rsidR="003B3B21">
        <w:t>”</w:t>
      </w:r>
      <w:r w:rsidRPr="00F110B9">
        <w:t xml:space="preserve">) or quotation, instructions to bidders/offerors, CONTRACTOR’s response to the solicitation, the specifications, any addenda or supplements including Change Orders, the purchase order, these </w:t>
      </w:r>
      <w:r w:rsidR="006E4438" w:rsidRPr="00F110B9">
        <w:t>Terms and Conditions</w:t>
      </w:r>
      <w:r w:rsidRPr="00F110B9">
        <w:t>, and Supplemental Requirements.  The final versions of the Contract Documents, taken as a whole, constitute the sole and final agreement between the parties (</w:t>
      </w:r>
      <w:r w:rsidR="003B3B21">
        <w:t>“</w:t>
      </w:r>
      <w:r w:rsidRPr="00F110B9">
        <w:t>Contract</w:t>
      </w:r>
      <w:r w:rsidR="003B3B21">
        <w:t>”</w:t>
      </w:r>
      <w:r w:rsidRPr="00F110B9">
        <w:t>), which can only be modified by a written document properly executed by both parties.</w:t>
      </w:r>
    </w:p>
    <w:p w14:paraId="19AF99BE" w14:textId="7ED8D6D8" w:rsidR="00793229" w:rsidRPr="00F110B9" w:rsidRDefault="00793229" w:rsidP="00635881">
      <w:pPr>
        <w:pStyle w:val="Normal6B"/>
        <w:jc w:val="both"/>
      </w:pPr>
      <w:r w:rsidRPr="00D75CFC">
        <w:rPr>
          <w:b/>
          <w:bCs/>
          <w:i/>
        </w:rPr>
        <w:t>CONTRACTOR</w:t>
      </w:r>
      <w:r w:rsidRPr="00F110B9">
        <w:t xml:space="preserve"> – means the individual, partnership, corporation or other entity awarded a purchase order by the BWL, and its </w:t>
      </w:r>
      <w:r w:rsidR="003B3B21">
        <w:t xml:space="preserve">employees and </w:t>
      </w:r>
      <w:r w:rsidRPr="00F110B9">
        <w:t xml:space="preserve">subcontractors performing the Work </w:t>
      </w:r>
      <w:r w:rsidR="0062551D">
        <w:t>outlined</w:t>
      </w:r>
      <w:r w:rsidR="0062551D" w:rsidRPr="00F110B9">
        <w:t xml:space="preserve"> </w:t>
      </w:r>
      <w:r w:rsidRPr="00F110B9">
        <w:t>in the Contract Documents.</w:t>
      </w:r>
    </w:p>
    <w:p w14:paraId="00A9D1FD" w14:textId="6F02CFDA" w:rsidR="006E4438" w:rsidRPr="00D75CFC" w:rsidRDefault="006E4438" w:rsidP="00635881">
      <w:pPr>
        <w:pStyle w:val="Normal6B"/>
        <w:jc w:val="both"/>
        <w:rPr>
          <w:bCs/>
        </w:rPr>
      </w:pPr>
      <w:r w:rsidRPr="00D75CFC">
        <w:rPr>
          <w:b/>
          <w:bCs/>
          <w:i/>
        </w:rPr>
        <w:t>Litigation Expense</w:t>
      </w:r>
      <w:r w:rsidR="00A2445B">
        <w:rPr>
          <w:b/>
          <w:bCs/>
        </w:rPr>
        <w:t xml:space="preserve"> </w:t>
      </w:r>
      <w:r w:rsidRPr="0064042E">
        <w:rPr>
          <w:bCs/>
        </w:rPr>
        <w:t>-</w:t>
      </w:r>
      <w:r w:rsidR="000B5E2B" w:rsidRPr="0064042E">
        <w:rPr>
          <w:bCs/>
        </w:rPr>
        <w:t xml:space="preserve"> </w:t>
      </w:r>
      <w:r w:rsidRPr="00D75CFC">
        <w:rPr>
          <w:bCs/>
        </w:rPr>
        <w:t xml:space="preserve">means any court filing fee, court cost, arbitration fee or cost, witness fee, and </w:t>
      </w:r>
      <w:r w:rsidR="0062551D">
        <w:rPr>
          <w:bCs/>
        </w:rPr>
        <w:t>all</w:t>
      </w:r>
      <w:r w:rsidR="0062551D" w:rsidRPr="00D75CFC">
        <w:rPr>
          <w:bCs/>
        </w:rPr>
        <w:t xml:space="preserve"> </w:t>
      </w:r>
      <w:r w:rsidRPr="00D75CFC">
        <w:rPr>
          <w:bCs/>
        </w:rPr>
        <w:t>other fee</w:t>
      </w:r>
      <w:r w:rsidR="0062551D">
        <w:rPr>
          <w:bCs/>
        </w:rPr>
        <w:t>s</w:t>
      </w:r>
      <w:r w:rsidRPr="00D75CFC">
        <w:rPr>
          <w:bCs/>
        </w:rPr>
        <w:t xml:space="preserve"> and cost</w:t>
      </w:r>
      <w:r w:rsidR="0062551D">
        <w:rPr>
          <w:bCs/>
        </w:rPr>
        <w:t>s</w:t>
      </w:r>
      <w:r w:rsidRPr="00D75CFC">
        <w:rPr>
          <w:bCs/>
        </w:rPr>
        <w:t xml:space="preserve"> of investigating and defending or asserting any claim for indemnification under this </w:t>
      </w:r>
      <w:r w:rsidR="00AB4B20">
        <w:rPr>
          <w:bCs/>
        </w:rPr>
        <w:t>Contract</w:t>
      </w:r>
      <w:r w:rsidRPr="00D75CFC">
        <w:rPr>
          <w:bCs/>
        </w:rPr>
        <w:t xml:space="preserve">, </w:t>
      </w:r>
      <w:r w:rsidR="00CA627F">
        <w:rPr>
          <w:bCs/>
        </w:rPr>
        <w:t>i</w:t>
      </w:r>
      <w:r w:rsidRPr="00D75CFC">
        <w:rPr>
          <w:bCs/>
        </w:rPr>
        <w:t>ncluding without limitation, in each case, attorneys’ fees, other professional fees and disbursements</w:t>
      </w:r>
      <w:r w:rsidR="00CA627F">
        <w:rPr>
          <w:bCs/>
        </w:rPr>
        <w:t>.</w:t>
      </w:r>
    </w:p>
    <w:p w14:paraId="0DE980B9" w14:textId="6EC684AE" w:rsidR="006E4438" w:rsidRPr="00D75CFC" w:rsidRDefault="006E4438" w:rsidP="00635881">
      <w:pPr>
        <w:pStyle w:val="Normal6B"/>
        <w:jc w:val="both"/>
        <w:rPr>
          <w:bCs/>
        </w:rPr>
      </w:pPr>
      <w:r w:rsidRPr="00D75CFC">
        <w:rPr>
          <w:b/>
          <w:bCs/>
          <w:i/>
        </w:rPr>
        <w:t>Loss</w:t>
      </w:r>
      <w:r w:rsidR="00A2445B">
        <w:rPr>
          <w:b/>
          <w:bCs/>
        </w:rPr>
        <w:t xml:space="preserve"> </w:t>
      </w:r>
      <w:r w:rsidRPr="0064042E">
        <w:rPr>
          <w:bCs/>
        </w:rPr>
        <w:t>-</w:t>
      </w:r>
      <w:r w:rsidRPr="00F110B9">
        <w:rPr>
          <w:b/>
          <w:bCs/>
        </w:rPr>
        <w:t xml:space="preserve"> </w:t>
      </w:r>
      <w:r w:rsidRPr="00D75CFC">
        <w:rPr>
          <w:bCs/>
        </w:rPr>
        <w:t xml:space="preserve">means any liability, loss, claim, settlement payment, cost and expense, interest, award, judgment, damages (including punitive damages), diminution in value, fines, fees and penalties or other charge, other than </w:t>
      </w:r>
      <w:r w:rsidR="00CA627F">
        <w:rPr>
          <w:bCs/>
        </w:rPr>
        <w:t>L</w:t>
      </w:r>
      <w:r w:rsidRPr="00D75CFC">
        <w:rPr>
          <w:bCs/>
        </w:rPr>
        <w:t xml:space="preserve">itigation </w:t>
      </w:r>
      <w:r w:rsidR="00CA627F">
        <w:rPr>
          <w:bCs/>
        </w:rPr>
        <w:t>E</w:t>
      </w:r>
      <w:r w:rsidRPr="00D75CFC">
        <w:rPr>
          <w:bCs/>
        </w:rPr>
        <w:t xml:space="preserve">xpense. </w:t>
      </w:r>
    </w:p>
    <w:p w14:paraId="51FBFA52" w14:textId="756132D3" w:rsidR="00793229" w:rsidRPr="00F110B9" w:rsidRDefault="00793229" w:rsidP="00635881">
      <w:pPr>
        <w:pStyle w:val="Normal6B"/>
        <w:jc w:val="both"/>
      </w:pPr>
      <w:r w:rsidRPr="00D75CFC">
        <w:rPr>
          <w:b/>
          <w:bCs/>
          <w:i/>
        </w:rPr>
        <w:t>Day</w:t>
      </w:r>
      <w:r w:rsidR="003B3B21">
        <w:rPr>
          <w:b/>
          <w:bCs/>
          <w:i/>
        </w:rPr>
        <w:t xml:space="preserve"> </w:t>
      </w:r>
      <w:r w:rsidRPr="00F110B9">
        <w:t>– means a</w:t>
      </w:r>
      <w:r w:rsidR="009752AB">
        <w:t>ny</w:t>
      </w:r>
      <w:r w:rsidRPr="00F110B9">
        <w:t xml:space="preserve"> calendar day.</w:t>
      </w:r>
    </w:p>
    <w:p w14:paraId="4ABEFB36" w14:textId="0DF7EC6A" w:rsidR="00793229" w:rsidRPr="00F110B9" w:rsidRDefault="00793229" w:rsidP="00635881">
      <w:pPr>
        <w:pStyle w:val="Normal6B"/>
        <w:jc w:val="both"/>
      </w:pPr>
      <w:r w:rsidRPr="00D75CFC">
        <w:rPr>
          <w:b/>
          <w:bCs/>
          <w:i/>
        </w:rPr>
        <w:t>Work</w:t>
      </w:r>
      <w:r w:rsidRPr="00F110B9">
        <w:t xml:space="preserve"> – means the service or the various separately identifiable parts required to be furnished</w:t>
      </w:r>
      <w:r w:rsidR="00CC57DB">
        <w:t>,</w:t>
      </w:r>
      <w:r w:rsidR="00E34E4F">
        <w:t xml:space="preserve"> </w:t>
      </w:r>
      <w:r w:rsidR="00CC57DB">
        <w:t xml:space="preserve">completed in its entirety as outlined in </w:t>
      </w:r>
      <w:r w:rsidRPr="00F110B9">
        <w:t>the Contract Documents.  Work includes and is the result of performing services, furnishing labor and documents, and furnishing and incorporating materials and equipment into the construction,</w:t>
      </w:r>
      <w:r w:rsidR="00A142B7">
        <w:t xml:space="preserve"> where applicable</w:t>
      </w:r>
      <w:r w:rsidR="00BC798F">
        <w:t>,</w:t>
      </w:r>
      <w:r w:rsidRPr="00F110B9">
        <w:t xml:space="preserve"> all as required by the Contract Documents.</w:t>
      </w:r>
    </w:p>
    <w:p w14:paraId="1BB8197E" w14:textId="77777777" w:rsidR="00793229" w:rsidRPr="00F110B9" w:rsidRDefault="00793229" w:rsidP="00635881">
      <w:pPr>
        <w:pStyle w:val="LEVELautonumber"/>
        <w:jc w:val="both"/>
      </w:pPr>
      <w:r w:rsidRPr="00F110B9">
        <w:t>Acknowledgement of Purchase Order</w:t>
      </w:r>
    </w:p>
    <w:p w14:paraId="00B6A635" w14:textId="179D5E7B" w:rsidR="00793229" w:rsidRPr="00F110B9" w:rsidRDefault="00793229" w:rsidP="00635881">
      <w:pPr>
        <w:pStyle w:val="Normal6B"/>
        <w:jc w:val="both"/>
      </w:pPr>
      <w:r w:rsidRPr="00F110B9">
        <w:t xml:space="preserve">CONTRACTOR shall complete and return the </w:t>
      </w:r>
      <w:r w:rsidRPr="00D94773">
        <w:t xml:space="preserve">Acknowledgement </w:t>
      </w:r>
      <w:r w:rsidR="003B3B21" w:rsidRPr="00D94773">
        <w:t>of Purchase Order</w:t>
      </w:r>
      <w:r w:rsidRPr="00F110B9">
        <w:t xml:space="preserve"> in accordance with </w:t>
      </w:r>
      <w:r w:rsidR="003B3B21">
        <w:t>the</w:t>
      </w:r>
      <w:r w:rsidRPr="00F110B9">
        <w:t xml:space="preserve"> terms</w:t>
      </w:r>
      <w:r w:rsidR="00542683">
        <w:t xml:space="preserve"> and conditions set forth</w:t>
      </w:r>
      <w:r w:rsidR="003B3B21">
        <w:t xml:space="preserve"> herein</w:t>
      </w:r>
      <w:r w:rsidRPr="00F110B9">
        <w:t>.</w:t>
      </w:r>
      <w:r w:rsidR="00925BAA" w:rsidRPr="00F110B9">
        <w:t xml:space="preserve"> The signed </w:t>
      </w:r>
      <w:r w:rsidR="00542683">
        <w:t xml:space="preserve">and returned </w:t>
      </w:r>
      <w:r w:rsidR="00925BAA" w:rsidRPr="00D94773">
        <w:t xml:space="preserve">Acknowledgement </w:t>
      </w:r>
      <w:r w:rsidR="00542683" w:rsidRPr="00D94773">
        <w:t>of Purchase Order</w:t>
      </w:r>
      <w:r w:rsidR="00542683">
        <w:t xml:space="preserve"> </w:t>
      </w:r>
      <w:r w:rsidR="00E34E4F">
        <w:t>constitutes</w:t>
      </w:r>
      <w:r w:rsidR="00542683">
        <w:t xml:space="preserve"> an acceptance of </w:t>
      </w:r>
      <w:r w:rsidR="00AB4B20">
        <w:t>the</w:t>
      </w:r>
      <w:r w:rsidR="00542683">
        <w:t xml:space="preserve"> Contract between </w:t>
      </w:r>
      <w:r w:rsidR="00925BAA" w:rsidRPr="00F110B9">
        <w:t xml:space="preserve">the </w:t>
      </w:r>
      <w:r w:rsidR="00542683">
        <w:t xml:space="preserve">CONTRACTOR and </w:t>
      </w:r>
      <w:r w:rsidR="00925BAA" w:rsidRPr="00F110B9">
        <w:t>the BWL</w:t>
      </w:r>
      <w:r w:rsidR="00542683">
        <w:t>.</w:t>
      </w:r>
    </w:p>
    <w:p w14:paraId="7A12F1E7" w14:textId="77777777" w:rsidR="00793229" w:rsidRPr="00F110B9" w:rsidRDefault="00793229" w:rsidP="00635881">
      <w:pPr>
        <w:pStyle w:val="LEVELautonumber"/>
        <w:jc w:val="both"/>
      </w:pPr>
      <w:r w:rsidRPr="00F110B9">
        <w:t>Independent CONTRACTOR</w:t>
      </w:r>
    </w:p>
    <w:p w14:paraId="2F67AF84" w14:textId="30506C04" w:rsidR="00AF38C1" w:rsidRDefault="00AF38C1" w:rsidP="00AF38C1">
      <w:pPr>
        <w:pStyle w:val="Normal6B"/>
        <w:jc w:val="both"/>
      </w:pPr>
      <w:r>
        <w:t xml:space="preserve">Nothing herein shall be construed to make CONTRACTOR an agent or employee of the BWL for any purpose.  CONTRACTOR shall in all respects be an independent contractor of </w:t>
      </w:r>
      <w:proofErr w:type="gramStart"/>
      <w:r>
        <w:t>the BWL</w:t>
      </w:r>
      <w:proofErr w:type="gramEnd"/>
      <w:r>
        <w:t xml:space="preserve"> in its performance of the </w:t>
      </w:r>
      <w:r w:rsidR="00C75030">
        <w:t>Work</w:t>
      </w:r>
      <w:r>
        <w:t xml:space="preserve">.  CONTRACTOR and its employees and subcontractors shall in no way represent themselves to third parties as agents or employees of </w:t>
      </w:r>
      <w:proofErr w:type="gramStart"/>
      <w:r>
        <w:t>the BWL</w:t>
      </w:r>
      <w:proofErr w:type="gramEnd"/>
      <w:r>
        <w:t xml:space="preserve"> in </w:t>
      </w:r>
      <w:r w:rsidR="00CA627F">
        <w:t xml:space="preserve">its </w:t>
      </w:r>
      <w:r>
        <w:t xml:space="preserve">performance of the </w:t>
      </w:r>
      <w:r w:rsidR="00C75030">
        <w:t>Work</w:t>
      </w:r>
      <w:r>
        <w:t>.</w:t>
      </w:r>
    </w:p>
    <w:p w14:paraId="37C52AFA" w14:textId="49C33048" w:rsidR="00AF38C1" w:rsidRDefault="00AF38C1" w:rsidP="00AF38C1">
      <w:pPr>
        <w:pStyle w:val="Normal6B"/>
        <w:jc w:val="both"/>
      </w:pPr>
      <w:r>
        <w:lastRenderedPageBreak/>
        <w:t xml:space="preserve">CONTRACTOR will have full responsibility in determining labor relation policies, wage rates, and fringe benefits with respect to its employees.  CONTRACTOR will have full responsibility for compliance with all laws regulating pension plans, welfare plans, fringe benefits, wages or other compensation and any other matters relating to its employees.  </w:t>
      </w:r>
      <w:r w:rsidR="00A142B7">
        <w:t xml:space="preserve">Neither CONTRACTOR nor its employees shall be eligible for benefits provided by the BWL to its employees.  </w:t>
      </w:r>
      <w:r>
        <w:t xml:space="preserve">CONTRACTOR shall bear sole responsibility for any health or disability insurance, retirement benefits or other welfare or pension benefits (if any) that CONTRACTOR provides or is </w:t>
      </w:r>
      <w:r w:rsidR="00BC798F">
        <w:t>legally</w:t>
      </w:r>
      <w:r>
        <w:t xml:space="preserve"> mandated to provide its employees.  </w:t>
      </w:r>
      <w:proofErr w:type="gramStart"/>
      <w:r>
        <w:t>In order to</w:t>
      </w:r>
      <w:proofErr w:type="gramEnd"/>
      <w:r>
        <w:t xml:space="preserve"> avoid any possible claim, lien or assignment against BWL regarding CONTRACTOR</w:t>
      </w:r>
      <w:r w:rsidR="003B3B21">
        <w:t>’</w:t>
      </w:r>
      <w:r>
        <w:t xml:space="preserve">s obligations under this </w:t>
      </w:r>
      <w:r w:rsidR="001B1607">
        <w:t>Article 2</w:t>
      </w:r>
      <w:r>
        <w:t xml:space="preserve">, BWL may require the CONTRACTOR to provide proof of such compliance in a form or manner as BWL may request. </w:t>
      </w:r>
    </w:p>
    <w:p w14:paraId="2411AF96" w14:textId="77777777" w:rsidR="00793229" w:rsidRPr="00F110B9" w:rsidRDefault="00793229" w:rsidP="00635881">
      <w:pPr>
        <w:pStyle w:val="LEVELautonumber"/>
        <w:jc w:val="both"/>
      </w:pPr>
      <w:r w:rsidRPr="00F110B9">
        <w:t>Compliance with Laws</w:t>
      </w:r>
    </w:p>
    <w:p w14:paraId="5589D100" w14:textId="236561AC" w:rsidR="00F14916" w:rsidRDefault="00793229" w:rsidP="00635881">
      <w:pPr>
        <w:pStyle w:val="Normal6B"/>
        <w:jc w:val="both"/>
      </w:pPr>
      <w:r w:rsidRPr="00F110B9">
        <w:t xml:space="preserve">In performing the </w:t>
      </w:r>
      <w:r w:rsidR="003B3B21">
        <w:t>Work</w:t>
      </w:r>
      <w:r w:rsidRPr="00F110B9">
        <w:t>, CONTRACTOR shall comply with all applicable</w:t>
      </w:r>
      <w:r w:rsidR="00C3116D">
        <w:t xml:space="preserve"> federal, state, local</w:t>
      </w:r>
      <w:r w:rsidRPr="00F110B9">
        <w:t xml:space="preserve"> laws, rules, regulations,</w:t>
      </w:r>
      <w:r w:rsidR="00C3116D">
        <w:t xml:space="preserve"> and ordinances</w:t>
      </w:r>
      <w:r w:rsidRPr="00F110B9">
        <w:t>.  CONTRACTOR IS NOT ENTITLED TO UNEMPLOYMENT INSURANCE OR WORKERS’ COMPENSATION BENEFITS</w:t>
      </w:r>
      <w:r w:rsidR="00E12020">
        <w:t xml:space="preserve"> AS A RESULT OF PERFORMANCE OF THE WORK FOR THE</w:t>
      </w:r>
      <w:r w:rsidR="00CA627F">
        <w:t xml:space="preserve"> BWL</w:t>
      </w:r>
      <w:r w:rsidRPr="00F110B9">
        <w:t xml:space="preserve">.  </w:t>
      </w:r>
      <w:r w:rsidR="00F14916">
        <w:t>CONTRACTOR</w:t>
      </w:r>
      <w:r w:rsidR="00F14916" w:rsidRPr="00F14916">
        <w:t xml:space="preserve"> IS SOLELY LIABLE FOR ANY FEDERAL</w:t>
      </w:r>
      <w:r w:rsidR="00DF3FB9">
        <w:t>,</w:t>
      </w:r>
      <w:r w:rsidR="00F14916" w:rsidRPr="00F14916">
        <w:t xml:space="preserve"> STATE</w:t>
      </w:r>
      <w:r w:rsidR="00DF3FB9">
        <w:t xml:space="preserve"> AND LOCAL</w:t>
      </w:r>
      <w:r w:rsidR="00F14916" w:rsidRPr="00F14916">
        <w:t xml:space="preserve"> INCOME AND WITHHOLDING TAXES, UNEMPLOYMENT TAXES, FICA TAXES AND WORKERS’ COMPENSATION PAYMENTS AND PREMIUMS APPLICABLE TO THIS </w:t>
      </w:r>
      <w:r w:rsidR="003B3B21">
        <w:t>CONTRACT</w:t>
      </w:r>
      <w:r w:rsidR="00F14916" w:rsidRPr="00F14916">
        <w:t xml:space="preserve"> OR ANY </w:t>
      </w:r>
      <w:r w:rsidR="003B3B21">
        <w:t>WORK</w:t>
      </w:r>
      <w:r w:rsidR="00F14916" w:rsidRPr="00F14916">
        <w:t xml:space="preserve"> PROVIDED.  </w:t>
      </w:r>
      <w:r w:rsidR="00F14916">
        <w:t>CONTRACTOR</w:t>
      </w:r>
      <w:r w:rsidR="00F14916" w:rsidRPr="00F14916">
        <w:t xml:space="preserve"> SHALL INDEMNIFY THE BWL FOR ANY LIABILITY RESULTING FROM NONPAYMENT OF SUCH TAXES AND SUMS.</w:t>
      </w:r>
    </w:p>
    <w:p w14:paraId="2323E018" w14:textId="46C411FB" w:rsidR="00793229" w:rsidRPr="00F110B9" w:rsidRDefault="00793229" w:rsidP="00635881">
      <w:pPr>
        <w:pStyle w:val="Normal6B"/>
        <w:jc w:val="both"/>
      </w:pPr>
      <w:r w:rsidRPr="00F110B9">
        <w:t xml:space="preserve">CONTRACTOR certifies that it has complied and </w:t>
      </w:r>
      <w:r w:rsidR="009412CE">
        <w:t xml:space="preserve">will continue to comply </w:t>
      </w:r>
      <w:r w:rsidRPr="00F110B9">
        <w:t xml:space="preserve">during the term of this </w:t>
      </w:r>
      <w:r w:rsidR="003B3B21">
        <w:t>Contract</w:t>
      </w:r>
      <w:r w:rsidRPr="00F110B9">
        <w:t xml:space="preserve"> with the Immigration Reform and Control Act of 1986.  The BWL is exempt from state sales tax and federal excise tax, unless otherwise indicated in the </w:t>
      </w:r>
      <w:r w:rsidR="003B3B21">
        <w:t>ITB or RFP</w:t>
      </w:r>
      <w:r w:rsidRPr="00F110B9">
        <w:t xml:space="preserve"> documents.  Federal ID# 38-6005774.</w:t>
      </w:r>
    </w:p>
    <w:p w14:paraId="3258AC32" w14:textId="5E6884BB" w:rsidR="00793229" w:rsidRDefault="00793229" w:rsidP="00635881">
      <w:pPr>
        <w:pStyle w:val="LEVELautonumber"/>
        <w:jc w:val="both"/>
      </w:pPr>
      <w:r w:rsidRPr="00F110B9">
        <w:t>Insurance</w:t>
      </w:r>
    </w:p>
    <w:p w14:paraId="6AB8F0C5" w14:textId="0FFFC6F9" w:rsidR="003B3B21" w:rsidRPr="0064042E" w:rsidRDefault="003B3B21" w:rsidP="0064042E">
      <w:pPr>
        <w:pStyle w:val="LEVELautonumber"/>
        <w:numPr>
          <w:ilvl w:val="0"/>
          <w:numId w:val="0"/>
        </w:numPr>
        <w:rPr>
          <w:b w:val="0"/>
          <w:caps w:val="0"/>
        </w:rPr>
      </w:pPr>
      <w:r w:rsidRPr="0064042E">
        <w:rPr>
          <w:b w:val="0"/>
          <w:caps w:val="0"/>
        </w:rPr>
        <w:t xml:space="preserve">CONTRACTOR, at its own cost and expense, will </w:t>
      </w:r>
      <w:proofErr w:type="gramStart"/>
      <w:r w:rsidRPr="0064042E">
        <w:rPr>
          <w:b w:val="0"/>
          <w:caps w:val="0"/>
        </w:rPr>
        <w:t>at all times</w:t>
      </w:r>
      <w:proofErr w:type="gramEnd"/>
      <w:r w:rsidRPr="0064042E">
        <w:rPr>
          <w:b w:val="0"/>
          <w:caps w:val="0"/>
        </w:rPr>
        <w:t xml:space="preserve"> maintain insurance coverages in the minimum amounts specified herein, to protect the BWL and CONTRACTOR from claims for injury or death to persons or damage to property that may in any way arise from or be occasioned by the performance of the Work.  CONTRACTOR is responsible for consulting with its own insurance advisors to ensure that it has adequate insurance coverage to meet the obligations of this Contract and its business operation.  BWL reserves the right to </w:t>
      </w:r>
      <w:proofErr w:type="gramStart"/>
      <w:r w:rsidRPr="0064042E">
        <w:rPr>
          <w:b w:val="0"/>
          <w:caps w:val="0"/>
        </w:rPr>
        <w:t>require</w:t>
      </w:r>
      <w:proofErr w:type="gramEnd"/>
      <w:r w:rsidRPr="0064042E">
        <w:rPr>
          <w:b w:val="0"/>
          <w:caps w:val="0"/>
        </w:rPr>
        <w:t xml:space="preserve"> different or additional coverage as it determines necessary from time to time.  CONTRACTOR will furnish certificates, policies, and related documentation for all such insurance to the BWL before commencing the Work and as reasonably requested by BWL from time to time, within ten (10) </w:t>
      </w:r>
      <w:r w:rsidR="00091CFC">
        <w:rPr>
          <w:b w:val="0"/>
          <w:caps w:val="0"/>
        </w:rPr>
        <w:t>D</w:t>
      </w:r>
      <w:r w:rsidRPr="0064042E">
        <w:rPr>
          <w:b w:val="0"/>
          <w:caps w:val="0"/>
        </w:rPr>
        <w:t xml:space="preserve">ays of BWL’s written request for the certificates, policies and/or related documentation.  </w:t>
      </w:r>
    </w:p>
    <w:p w14:paraId="0ED2CBD7" w14:textId="72AB5214" w:rsidR="00793229" w:rsidRPr="00F110B9" w:rsidRDefault="00793229" w:rsidP="00635881">
      <w:pPr>
        <w:pStyle w:val="Level2a"/>
        <w:jc w:val="both"/>
      </w:pPr>
      <w:r w:rsidRPr="00F110B9">
        <w:t>(a)</w:t>
      </w:r>
      <w:r w:rsidRPr="00F110B9">
        <w:tab/>
        <w:t xml:space="preserve">At its own expense, CONTRACTOR shall acquire and </w:t>
      </w:r>
      <w:r w:rsidR="009412CE">
        <w:t xml:space="preserve">maintain </w:t>
      </w:r>
      <w:r w:rsidRPr="00F110B9">
        <w:t>in effect for the term of the Contract</w:t>
      </w:r>
      <w:r w:rsidR="009412CE">
        <w:t xml:space="preserve"> and/or any Contract extension</w:t>
      </w:r>
      <w:r w:rsidRPr="00F110B9">
        <w:t>, insurance providing the following coverage</w:t>
      </w:r>
      <w:r w:rsidR="003B3B21">
        <w:t>s</w:t>
      </w:r>
      <w:r w:rsidRPr="00F110B9">
        <w:t>:</w:t>
      </w:r>
    </w:p>
    <w:p w14:paraId="47E2AA22" w14:textId="420ECB6E" w:rsidR="00793229" w:rsidRPr="00F110B9" w:rsidRDefault="00793229" w:rsidP="00635881">
      <w:pPr>
        <w:pStyle w:val="Level3i"/>
        <w:jc w:val="both"/>
      </w:pPr>
      <w:r w:rsidRPr="00F110B9">
        <w:t>(</w:t>
      </w:r>
      <w:proofErr w:type="spellStart"/>
      <w:r w:rsidRPr="00F110B9">
        <w:t>i</w:t>
      </w:r>
      <w:proofErr w:type="spellEnd"/>
      <w:r w:rsidRPr="00F110B9">
        <w:t>)</w:t>
      </w:r>
      <w:r w:rsidRPr="00F110B9">
        <w:tab/>
        <w:t>Commercial General Liability Insurance on an occurrence basis.  This coverage shall include Personal Injury, Contractual Liability, and Products/Completed Operations insurance.  The limit of liability shall be at least $</w:t>
      </w:r>
      <w:proofErr w:type="gramStart"/>
      <w:r w:rsidRPr="00F110B9">
        <w:t>1,000,000</w:t>
      </w:r>
      <w:proofErr w:type="gramEnd"/>
      <w:r w:rsidRPr="00F110B9">
        <w:t xml:space="preserve"> combined single limit for bodily injury and property damage.  There shall be no exclusion for work within any distance of railroad property.  There shall be coverage for explosion, collapse, and underground hazards (x, c, &amp; u coverage)</w:t>
      </w:r>
      <w:r w:rsidR="00773F03">
        <w:t xml:space="preserve"> when applicable</w:t>
      </w:r>
      <w:r w:rsidRPr="00F110B9">
        <w:t>.</w:t>
      </w:r>
    </w:p>
    <w:p w14:paraId="5DA5A893" w14:textId="1055EEB5" w:rsidR="00793229" w:rsidRPr="00F110B9" w:rsidRDefault="00793229" w:rsidP="00635881">
      <w:pPr>
        <w:pStyle w:val="Level3i"/>
        <w:jc w:val="both"/>
      </w:pPr>
      <w:r w:rsidRPr="00F110B9">
        <w:t>(ii)</w:t>
      </w:r>
      <w:r w:rsidRPr="00F110B9">
        <w:tab/>
        <w:t>Automobile liability insurance that complies with the requirements of the Michigan No-fault law</w:t>
      </w:r>
      <w:r w:rsidR="003C28DD">
        <w:t>, MCL 500.3101,</w:t>
      </w:r>
      <w:r w:rsidR="00BC798F">
        <w:t xml:space="preserve"> </w:t>
      </w:r>
      <w:r w:rsidRPr="00F110B9">
        <w:t>with residual liability limit of at least $1,000,000 combined single limit for bodily injury and property damage. There shall be coverage for owned, hired, and non-owned vehicles.</w:t>
      </w:r>
    </w:p>
    <w:p w14:paraId="37410185" w14:textId="0CE7C309" w:rsidR="00EE4B4C" w:rsidRDefault="00793229" w:rsidP="00635881">
      <w:pPr>
        <w:pStyle w:val="Level3i"/>
        <w:jc w:val="both"/>
      </w:pPr>
      <w:r w:rsidRPr="00F110B9">
        <w:t>(iii)</w:t>
      </w:r>
      <w:r w:rsidRPr="00F110B9">
        <w:tab/>
      </w:r>
      <w:r w:rsidR="00EE4B4C" w:rsidRPr="00EE4B4C">
        <w:t xml:space="preserve">Network Security &amp; Privacy (Cyber) Insurance with an aggregate limit of liability not less than </w:t>
      </w:r>
      <w:r w:rsidR="00EE4B4C">
        <w:t>$1,000,000</w:t>
      </w:r>
      <w:r w:rsidR="00A65AB4">
        <w:t xml:space="preserve"> for anyone who is connecting to or has remote access to BWL’s computing resources, including but not limited to networks, servers, and industrial control systems</w:t>
      </w:r>
      <w:r w:rsidR="00EE4B4C" w:rsidRPr="00EE4B4C">
        <w:t xml:space="preserve">.  Such insurance shall include coverage for claims and </w:t>
      </w:r>
      <w:r w:rsidR="00F1394C">
        <w:t>l</w:t>
      </w:r>
      <w:r w:rsidR="00EE4B4C" w:rsidRPr="00EE4B4C">
        <w:t>osses with respect to network security &amp; privacy risks including data breaches, unauthorized access/use, ID theft, invasion of privacy, damage/</w:t>
      </w:r>
      <w:r w:rsidR="00091CFC">
        <w:t>L</w:t>
      </w:r>
      <w:r w:rsidR="00EE4B4C" w:rsidRPr="00EE4B4C">
        <w:t xml:space="preserve">oss/theft of data, degradation, downtime, forensic &amp; notification costs, etc.  The retroactive coverage date shall be no later than the </w:t>
      </w:r>
      <w:r w:rsidR="003B3B21">
        <w:t>effective date</w:t>
      </w:r>
      <w:r w:rsidR="00EE4B4C" w:rsidRPr="00EE4B4C">
        <w:t xml:space="preserve"> of this </w:t>
      </w:r>
      <w:r w:rsidR="003B3B21">
        <w:t>Contract</w:t>
      </w:r>
      <w:r w:rsidR="00EE4B4C" w:rsidRPr="00EE4B4C">
        <w:t xml:space="preserve">. </w:t>
      </w:r>
      <w:r w:rsidR="00EE4B4C">
        <w:t>C</w:t>
      </w:r>
      <w:r w:rsidR="00074591">
        <w:t>ONTRACTOR</w:t>
      </w:r>
      <w:r w:rsidR="00EE4B4C" w:rsidRPr="00EE4B4C">
        <w:t xml:space="preserve"> shall maintain an extended reporting period providing that claims first made and reported to the insurance company within two (2) years after termination of the </w:t>
      </w:r>
      <w:r w:rsidR="003B3B21">
        <w:t>Contract</w:t>
      </w:r>
      <w:r w:rsidR="003B3B21" w:rsidRPr="00EE4B4C">
        <w:t xml:space="preserve"> </w:t>
      </w:r>
      <w:r w:rsidR="00EE4B4C" w:rsidRPr="00EE4B4C">
        <w:t>will be deemed to have been made during the policy period.</w:t>
      </w:r>
    </w:p>
    <w:p w14:paraId="53E4174B" w14:textId="3F49DA19" w:rsidR="00793229" w:rsidRDefault="00EE4B4C" w:rsidP="00635881">
      <w:pPr>
        <w:pStyle w:val="Level3i"/>
        <w:jc w:val="both"/>
      </w:pPr>
      <w:r>
        <w:t>(iv</w:t>
      </w:r>
      <w:proofErr w:type="gramStart"/>
      <w:r>
        <w:t xml:space="preserve">) </w:t>
      </w:r>
      <w:r w:rsidR="00006DAF">
        <w:t xml:space="preserve"> </w:t>
      </w:r>
      <w:r w:rsidR="00793229" w:rsidRPr="00F110B9">
        <w:t>Worker’s</w:t>
      </w:r>
      <w:proofErr w:type="gramEnd"/>
      <w:r w:rsidR="00793229" w:rsidRPr="00F110B9">
        <w:t xml:space="preserve"> compensation insurance as required by Michigan law</w:t>
      </w:r>
      <w:r w:rsidR="003C28DD">
        <w:t>, MCL 500.2301</w:t>
      </w:r>
      <w:r w:rsidR="00006DAF">
        <w:t xml:space="preserve"> and Employers Liability insurance with limits of not less than $1,000,000</w:t>
      </w:r>
      <w:r>
        <w:t>;</w:t>
      </w:r>
      <w:r w:rsidR="00664968">
        <w:t xml:space="preserve"> and</w:t>
      </w:r>
    </w:p>
    <w:p w14:paraId="7359BB81" w14:textId="7C7D29BE" w:rsidR="00AF38C1" w:rsidRDefault="00AF38C1" w:rsidP="00AF38C1">
      <w:pPr>
        <w:pStyle w:val="Level3i"/>
        <w:jc w:val="both"/>
      </w:pPr>
      <w:r>
        <w:lastRenderedPageBreak/>
        <w:t>(</w:t>
      </w:r>
      <w:r w:rsidR="00EE4B4C">
        <w:t>v</w:t>
      </w:r>
      <w:r>
        <w:t>)</w:t>
      </w:r>
      <w:r>
        <w:tab/>
      </w:r>
      <w:bookmarkStart w:id="0" w:name="_Hlk17209623"/>
      <w:r>
        <w:t>Professional Liability Insurance in an amount not less than $1,000,000</w:t>
      </w:r>
      <w:r w:rsidR="000B6E2D">
        <w:t xml:space="preserve"> for professional </w:t>
      </w:r>
      <w:r w:rsidR="00AB171D">
        <w:t xml:space="preserve">or consulting </w:t>
      </w:r>
      <w:r w:rsidR="000B6E2D">
        <w:t>services rendered by a licensed professional</w:t>
      </w:r>
      <w:r w:rsidR="00AB171D">
        <w:t xml:space="preserve"> or consultant</w:t>
      </w:r>
      <w:r w:rsidR="00664968">
        <w:t>.</w:t>
      </w:r>
      <w:bookmarkEnd w:id="0"/>
    </w:p>
    <w:p w14:paraId="547B3FDE" w14:textId="24C82A8D" w:rsidR="00793229" w:rsidRPr="00F110B9" w:rsidRDefault="00793229" w:rsidP="00635881">
      <w:pPr>
        <w:pStyle w:val="Level2a"/>
        <w:numPr>
          <w:ilvl w:val="0"/>
          <w:numId w:val="2"/>
        </w:numPr>
        <w:jc w:val="both"/>
      </w:pPr>
      <w:r w:rsidRPr="00F110B9">
        <w:t xml:space="preserve">CONTRACTOR shall purchase insurance from companies rated A- or better by A.M. Best and domiciled in the United States.  The A.M. Best website can be found at: </w:t>
      </w:r>
      <w:hyperlink r:id="rId8" w:history="1">
        <w:r w:rsidRPr="00F110B9">
          <w:rPr>
            <w:rStyle w:val="Hyperlink"/>
          </w:rPr>
          <w:t>http://www.ambest.com</w:t>
        </w:r>
      </w:hyperlink>
      <w:r w:rsidRPr="00F110B9">
        <w:t>.</w:t>
      </w:r>
    </w:p>
    <w:p w14:paraId="174E192B" w14:textId="13E9A6EE" w:rsidR="00C27236" w:rsidRPr="00F110B9" w:rsidRDefault="00925BAA">
      <w:pPr>
        <w:pStyle w:val="Level2a"/>
        <w:numPr>
          <w:ilvl w:val="0"/>
          <w:numId w:val="2"/>
        </w:numPr>
        <w:jc w:val="both"/>
      </w:pPr>
      <w:r w:rsidRPr="00F110B9">
        <w:t xml:space="preserve">CONTRACTOR shall ensure that coverage </w:t>
      </w:r>
      <w:r w:rsidR="00793229" w:rsidRPr="00F110B9">
        <w:t xml:space="preserve">will not be canceled nor any changes made, </w:t>
      </w:r>
      <w:r w:rsidR="003C28DD">
        <w:t xml:space="preserve">at any given time during the </w:t>
      </w:r>
      <w:r w:rsidR="00A66B3D">
        <w:t>term</w:t>
      </w:r>
      <w:r w:rsidR="003C28DD">
        <w:t xml:space="preserve"> of the </w:t>
      </w:r>
      <w:r w:rsidR="00A66B3D">
        <w:t xml:space="preserve">Contract, </w:t>
      </w:r>
      <w:r w:rsidR="00793229" w:rsidRPr="00F110B9">
        <w:t xml:space="preserve">which alters, restricts or reduces the insurance provided or changes the name of the insured, without first giving thirty (30) </w:t>
      </w:r>
      <w:proofErr w:type="spellStart"/>
      <w:r w:rsidR="00091CFC">
        <w:t>D</w:t>
      </w:r>
      <w:r w:rsidR="00793229" w:rsidRPr="00F110B9">
        <w:t>ays notice</w:t>
      </w:r>
      <w:proofErr w:type="spellEnd"/>
      <w:r w:rsidR="00793229" w:rsidRPr="00F110B9">
        <w:t xml:space="preserve"> in writing to the Corporate Secretary, BWL, </w:t>
      </w:r>
      <w:r w:rsidR="00684CC4" w:rsidRPr="00F110B9">
        <w:t>P.O. Box 13007</w:t>
      </w:r>
      <w:r w:rsidR="00684CC4">
        <w:t xml:space="preserve">, </w:t>
      </w:r>
      <w:r w:rsidR="00AF38C1">
        <w:t>1201 S. Washington Ave.</w:t>
      </w:r>
      <w:r w:rsidR="00793229" w:rsidRPr="00F110B9">
        <w:t>, Lansing, Michigan 489</w:t>
      </w:r>
      <w:r w:rsidR="00684CC4">
        <w:t>01</w:t>
      </w:r>
      <w:r w:rsidR="00793229" w:rsidRPr="00F110B9">
        <w:t>.</w:t>
      </w:r>
    </w:p>
    <w:p w14:paraId="2A284137" w14:textId="37F72C6A" w:rsidR="00C27236" w:rsidRPr="00F110B9" w:rsidRDefault="009A0F64" w:rsidP="00E14508">
      <w:pPr>
        <w:pStyle w:val="Default"/>
        <w:numPr>
          <w:ilvl w:val="0"/>
          <w:numId w:val="2"/>
        </w:numPr>
        <w:spacing w:before="120"/>
      </w:pPr>
      <w:r w:rsidRPr="00F110B9">
        <w:rPr>
          <w:sz w:val="20"/>
          <w:szCs w:val="20"/>
        </w:rPr>
        <w:t xml:space="preserve">CONTRACTOR shall name the “City of Lansing, by its Board of Water and Light, its employees, Board Members, and officers” as additional insureds on </w:t>
      </w:r>
      <w:r w:rsidR="00684CC4">
        <w:rPr>
          <w:sz w:val="20"/>
          <w:szCs w:val="20"/>
        </w:rPr>
        <w:t>the automobile and commercial general</w:t>
      </w:r>
      <w:r w:rsidRPr="00F110B9">
        <w:rPr>
          <w:sz w:val="20"/>
          <w:szCs w:val="20"/>
        </w:rPr>
        <w:t xml:space="preserve"> liability </w:t>
      </w:r>
      <w:r w:rsidR="00684CC4">
        <w:rPr>
          <w:sz w:val="20"/>
          <w:szCs w:val="20"/>
        </w:rPr>
        <w:t>policies</w:t>
      </w:r>
      <w:r w:rsidRPr="00F110B9">
        <w:rPr>
          <w:sz w:val="20"/>
          <w:szCs w:val="20"/>
        </w:rPr>
        <w:t xml:space="preserve">. </w:t>
      </w:r>
      <w:r w:rsidR="00684CC4">
        <w:rPr>
          <w:sz w:val="20"/>
          <w:szCs w:val="20"/>
        </w:rPr>
        <w:t xml:space="preserve">Required additional </w:t>
      </w:r>
      <w:proofErr w:type="gramStart"/>
      <w:r w:rsidR="00684CC4">
        <w:rPr>
          <w:sz w:val="20"/>
          <w:szCs w:val="20"/>
        </w:rPr>
        <w:t>insured</w:t>
      </w:r>
      <w:proofErr w:type="gramEnd"/>
      <w:r w:rsidR="00684CC4">
        <w:rPr>
          <w:sz w:val="20"/>
          <w:szCs w:val="20"/>
        </w:rPr>
        <w:t xml:space="preserve"> forms are the CG 2010 and CG 2037 10 01 or equivalent.</w:t>
      </w:r>
    </w:p>
    <w:p w14:paraId="655AB677" w14:textId="3F8813C2" w:rsidR="009A0F64" w:rsidRPr="00F110B9" w:rsidRDefault="009A0F64" w:rsidP="009A0F64">
      <w:pPr>
        <w:pStyle w:val="Default"/>
        <w:numPr>
          <w:ilvl w:val="0"/>
          <w:numId w:val="2"/>
        </w:numPr>
        <w:spacing w:before="120"/>
        <w:rPr>
          <w:sz w:val="20"/>
          <w:szCs w:val="20"/>
        </w:rPr>
      </w:pPr>
      <w:r w:rsidRPr="00F110B9">
        <w:rPr>
          <w:sz w:val="20"/>
          <w:szCs w:val="20"/>
        </w:rPr>
        <w:t>The coverage granted to the BWL as an additional insured shall apply on a primary</w:t>
      </w:r>
      <w:r w:rsidR="00684CC4">
        <w:rPr>
          <w:sz w:val="20"/>
          <w:szCs w:val="20"/>
        </w:rPr>
        <w:t>/non-contributory</w:t>
      </w:r>
      <w:r w:rsidRPr="00F110B9">
        <w:rPr>
          <w:sz w:val="20"/>
          <w:szCs w:val="20"/>
        </w:rPr>
        <w:t xml:space="preserve"> basis. The BWL’s coverage shall be excess. </w:t>
      </w:r>
    </w:p>
    <w:p w14:paraId="6416EB1D" w14:textId="77777777" w:rsidR="009A0F64" w:rsidRPr="00F110B9" w:rsidRDefault="009A0F64" w:rsidP="009A0F64">
      <w:pPr>
        <w:pStyle w:val="Default"/>
        <w:numPr>
          <w:ilvl w:val="0"/>
          <w:numId w:val="2"/>
        </w:numPr>
        <w:spacing w:before="120"/>
        <w:rPr>
          <w:sz w:val="20"/>
          <w:szCs w:val="20"/>
        </w:rPr>
      </w:pPr>
      <w:r w:rsidRPr="00F110B9">
        <w:rPr>
          <w:sz w:val="20"/>
          <w:szCs w:val="20"/>
        </w:rPr>
        <w:t xml:space="preserve">Deductibles and retentions shall be clearly stated on any certificate of insurance and shall be the responsibility of CONTRACTOR and not the BWL. </w:t>
      </w:r>
    </w:p>
    <w:p w14:paraId="5E46A95A" w14:textId="77777777" w:rsidR="009A0F64" w:rsidRPr="00F110B9" w:rsidRDefault="00A70128" w:rsidP="009A0F64">
      <w:pPr>
        <w:pStyle w:val="Default"/>
        <w:numPr>
          <w:ilvl w:val="0"/>
          <w:numId w:val="2"/>
        </w:numPr>
        <w:spacing w:before="120"/>
        <w:rPr>
          <w:sz w:val="20"/>
          <w:szCs w:val="20"/>
        </w:rPr>
      </w:pPr>
      <w:r w:rsidRPr="00F110B9">
        <w:rPr>
          <w:sz w:val="20"/>
          <w:szCs w:val="20"/>
        </w:rPr>
        <w:t xml:space="preserve">If liability policies do not contain the ISO separation of insureds provision, the policies shall be endorsed to provide cross-liability coverage. </w:t>
      </w:r>
    </w:p>
    <w:p w14:paraId="57DBB829" w14:textId="77777777" w:rsidR="009A0F64" w:rsidRPr="00F110B9" w:rsidRDefault="009A0F64" w:rsidP="009A0F64">
      <w:pPr>
        <w:pStyle w:val="Default"/>
        <w:numPr>
          <w:ilvl w:val="0"/>
          <w:numId w:val="2"/>
        </w:numPr>
        <w:spacing w:before="120"/>
        <w:rPr>
          <w:sz w:val="20"/>
          <w:szCs w:val="20"/>
        </w:rPr>
      </w:pPr>
      <w:r w:rsidRPr="00F110B9">
        <w:rPr>
          <w:sz w:val="20"/>
          <w:szCs w:val="20"/>
        </w:rPr>
        <w:t xml:space="preserve">Neither the issuance of any insurance policy required by this provision, nor the minimum limits specified with respect to any insurance coverage, shall be deemed to limit or restrict in any way the liability of CONTRACTOR or its subcontractors arising under or out of this Contract. </w:t>
      </w:r>
    </w:p>
    <w:p w14:paraId="2334EE43" w14:textId="3EB411D7" w:rsidR="009E52D1" w:rsidRPr="00997E13" w:rsidRDefault="009E52D1" w:rsidP="009A0F64">
      <w:pPr>
        <w:pStyle w:val="Default"/>
        <w:numPr>
          <w:ilvl w:val="0"/>
          <w:numId w:val="2"/>
        </w:numPr>
        <w:spacing w:before="120"/>
        <w:rPr>
          <w:sz w:val="20"/>
          <w:szCs w:val="20"/>
        </w:rPr>
      </w:pPr>
      <w:r w:rsidRPr="00E14508">
        <w:rPr>
          <w:b/>
          <w:caps/>
          <w:sz w:val="20"/>
          <w:szCs w:val="20"/>
          <w:u w:val="single"/>
        </w:rPr>
        <w:t>Before performing any Work</w:t>
      </w:r>
      <w:r w:rsidRPr="00E14508">
        <w:rPr>
          <w:caps/>
          <w:sz w:val="20"/>
          <w:szCs w:val="20"/>
        </w:rPr>
        <w:t>,</w:t>
      </w:r>
      <w:r w:rsidRPr="00E14508">
        <w:rPr>
          <w:sz w:val="20"/>
          <w:szCs w:val="20"/>
        </w:rPr>
        <w:t xml:space="preserve"> CONTRACTOR shall provide copies of the applicable insurance certificates to the </w:t>
      </w:r>
      <w:r w:rsidR="00091CFC">
        <w:rPr>
          <w:sz w:val="20"/>
          <w:szCs w:val="20"/>
        </w:rPr>
        <w:t>Buyer</w:t>
      </w:r>
      <w:r w:rsidR="00091CFC" w:rsidRPr="00E14508">
        <w:rPr>
          <w:sz w:val="20"/>
          <w:szCs w:val="20"/>
        </w:rPr>
        <w:t xml:space="preserve"> </w:t>
      </w:r>
      <w:r w:rsidRPr="00E14508">
        <w:rPr>
          <w:sz w:val="20"/>
          <w:szCs w:val="20"/>
        </w:rPr>
        <w:t xml:space="preserve">designated in the </w:t>
      </w:r>
      <w:r w:rsidR="00684CC4">
        <w:rPr>
          <w:sz w:val="20"/>
          <w:szCs w:val="20"/>
        </w:rPr>
        <w:t>purchase order</w:t>
      </w:r>
      <w:r w:rsidR="00D94773">
        <w:rPr>
          <w:sz w:val="20"/>
          <w:szCs w:val="20"/>
        </w:rPr>
        <w:t xml:space="preserve">. </w:t>
      </w:r>
      <w:r w:rsidRPr="00E14508">
        <w:rPr>
          <w:sz w:val="20"/>
          <w:szCs w:val="20"/>
        </w:rPr>
        <w:t xml:space="preserve"> </w:t>
      </w:r>
      <w:r w:rsidRPr="00E14508">
        <w:rPr>
          <w:b/>
          <w:sz w:val="20"/>
          <w:szCs w:val="20"/>
        </w:rPr>
        <w:t>ANY WORK PERFORMED PR</w:t>
      </w:r>
      <w:r w:rsidR="000A2C9E">
        <w:rPr>
          <w:b/>
          <w:sz w:val="20"/>
          <w:szCs w:val="20"/>
        </w:rPr>
        <w:t>IO</w:t>
      </w:r>
      <w:r w:rsidRPr="00E14508">
        <w:rPr>
          <w:b/>
          <w:sz w:val="20"/>
          <w:szCs w:val="20"/>
        </w:rPr>
        <w:t>R TO PRESENTMENT OF AN ACCEPTABLE INSURANCE CERTIFICATE MAY NOT BE COMPENSABLE. CONTRACTOR PERFORMS WORK PRIOR TO THE PRESENTMENT OF ACCEPTABLE INSURANCE CERTIFICATE AT THEIR OWN RISK.</w:t>
      </w:r>
      <w:r w:rsidRPr="00997E13" w:rsidDel="009E52D1">
        <w:rPr>
          <w:sz w:val="20"/>
          <w:szCs w:val="20"/>
        </w:rPr>
        <w:t xml:space="preserve"> </w:t>
      </w:r>
    </w:p>
    <w:p w14:paraId="40A5535C" w14:textId="77777777" w:rsidR="009A0F64" w:rsidRPr="00F110B9" w:rsidRDefault="009A0F64" w:rsidP="009A0F64">
      <w:pPr>
        <w:pStyle w:val="Default"/>
        <w:numPr>
          <w:ilvl w:val="0"/>
          <w:numId w:val="2"/>
        </w:numPr>
        <w:spacing w:before="120"/>
        <w:rPr>
          <w:sz w:val="20"/>
          <w:szCs w:val="20"/>
        </w:rPr>
      </w:pPr>
      <w:r w:rsidRPr="00997E13">
        <w:rPr>
          <w:sz w:val="20"/>
          <w:szCs w:val="20"/>
        </w:rPr>
        <w:t xml:space="preserve">CONTRACTOR </w:t>
      </w:r>
      <w:r w:rsidRPr="00F110B9">
        <w:rPr>
          <w:sz w:val="20"/>
          <w:szCs w:val="20"/>
        </w:rPr>
        <w:t xml:space="preserve">waives all rights against the City of Lansing, </w:t>
      </w:r>
      <w:proofErr w:type="gramStart"/>
      <w:r w:rsidRPr="00F110B9">
        <w:rPr>
          <w:sz w:val="20"/>
          <w:szCs w:val="20"/>
        </w:rPr>
        <w:t>by</w:t>
      </w:r>
      <w:proofErr w:type="gramEnd"/>
      <w:r w:rsidRPr="00F110B9">
        <w:rPr>
          <w:sz w:val="20"/>
          <w:szCs w:val="20"/>
        </w:rPr>
        <w:t xml:space="preserve"> its Board of Water and Light, its employees, Board Members, and officers for recovery of damages and expenses to the extent that these damages and expenses are covered by any of CONTRACTOR’S insurance coverages. </w:t>
      </w:r>
    </w:p>
    <w:p w14:paraId="217BD427" w14:textId="776B3088" w:rsidR="00793229" w:rsidRPr="00F110B9" w:rsidRDefault="00793229" w:rsidP="00E15600">
      <w:pPr>
        <w:pStyle w:val="LEVELautonumber"/>
        <w:jc w:val="both"/>
      </w:pPr>
      <w:r w:rsidRPr="00F110B9">
        <w:t>Nondiscrimination</w:t>
      </w:r>
    </w:p>
    <w:p w14:paraId="2686ACF1" w14:textId="0FF50B33" w:rsidR="00793229" w:rsidRPr="00F110B9" w:rsidRDefault="00793229" w:rsidP="00635881">
      <w:pPr>
        <w:pStyle w:val="Normal6B"/>
        <w:jc w:val="both"/>
      </w:pPr>
      <w:r w:rsidRPr="00F110B9">
        <w:t>CONTRACTOR agrees not to discriminate against an employee or applicant for employment with respect to hire, tenure, terms, conditions, or privileges of employment, or a matter directly or indirectly related to employment, because of race, color, religion, national origin, age, sex, height, weight, or marital status.  A breach of this covenant may be considered a material breach of contract.</w:t>
      </w:r>
    </w:p>
    <w:p w14:paraId="74C24D2D" w14:textId="77777777" w:rsidR="00793229" w:rsidRPr="00F110B9" w:rsidRDefault="00793229" w:rsidP="00635881">
      <w:pPr>
        <w:pStyle w:val="LEVELautonumber"/>
        <w:jc w:val="both"/>
      </w:pPr>
      <w:r w:rsidRPr="00F110B9">
        <w:t>Confidentiality of Information</w:t>
      </w:r>
      <w:r w:rsidR="00F14916">
        <w:t xml:space="preserve"> and Computer Security </w:t>
      </w:r>
    </w:p>
    <w:p w14:paraId="5D179BC0" w14:textId="716A15F9" w:rsidR="00793229" w:rsidRDefault="00793229" w:rsidP="00635881">
      <w:pPr>
        <w:pStyle w:val="Normal6B"/>
        <w:jc w:val="both"/>
      </w:pPr>
      <w:r w:rsidRPr="00F110B9">
        <w:t xml:space="preserve">CONTRACTOR </w:t>
      </w:r>
      <w:r w:rsidR="00647D59" w:rsidRPr="00F110B9">
        <w:t>wi</w:t>
      </w:r>
      <w:r w:rsidRPr="00F110B9">
        <w:t xml:space="preserve">ll retain in strictest confidence all information furnished by the BWL and the results of any investigation, reports or studies conducted </w:t>
      </w:r>
      <w:proofErr w:type="gramStart"/>
      <w:r w:rsidRPr="00F110B9">
        <w:t>as a result of</w:t>
      </w:r>
      <w:proofErr w:type="gramEnd"/>
      <w:r w:rsidRPr="00F110B9">
        <w:t xml:space="preserve"> this </w:t>
      </w:r>
      <w:r w:rsidR="00684CC4">
        <w:t>Contract</w:t>
      </w:r>
      <w:r w:rsidRPr="00F110B9">
        <w:t xml:space="preserve">, along with all supporting work papers and any other substantiating documents.  CONTRACTOR </w:t>
      </w:r>
      <w:r w:rsidR="00647D59" w:rsidRPr="00F110B9">
        <w:t>wi</w:t>
      </w:r>
      <w:r w:rsidRPr="00F110B9">
        <w:t>ll not disclose such information to others without the prior written consent of the BWL, or as may be required by law.</w:t>
      </w:r>
      <w:r w:rsidR="00925BAA" w:rsidRPr="00F110B9">
        <w:t xml:space="preserve"> The BWL may in a contemporaneous writing agree to retain information supplied by the CONTRACTOR in confidence, to the extent it doesn’t conflict or prevent the BWL from adhering to its disclosure obligations under the Freedom of Information Act (</w:t>
      </w:r>
      <w:r w:rsidR="00684CC4">
        <w:t>“</w:t>
      </w:r>
      <w:r w:rsidR="00925BAA" w:rsidRPr="00F110B9">
        <w:t>FOIA</w:t>
      </w:r>
      <w:r w:rsidR="00684CC4">
        <w:t>”</w:t>
      </w:r>
      <w:r w:rsidR="00925BAA" w:rsidRPr="00F110B9">
        <w:t xml:space="preserve">). </w:t>
      </w:r>
      <w:r w:rsidR="008B5ED7" w:rsidRPr="00F110B9">
        <w:t xml:space="preserve">In the interest of a conflict between the language in this provision and such contemporaneous writing, this provision shall prevail. </w:t>
      </w:r>
      <w:r w:rsidR="00925BAA" w:rsidRPr="00F110B9">
        <w:t xml:space="preserve"> </w:t>
      </w:r>
    </w:p>
    <w:p w14:paraId="6DBEFDDF" w14:textId="7B49E709" w:rsidR="00F14916" w:rsidRDefault="00F14916" w:rsidP="00635881">
      <w:pPr>
        <w:pStyle w:val="Normal6B"/>
        <w:jc w:val="both"/>
      </w:pPr>
      <w:r>
        <w:t xml:space="preserve">CONTRACTOR </w:t>
      </w:r>
      <w:r w:rsidRPr="00F14916">
        <w:t xml:space="preserve">acknowledges that he, she or an employee of </w:t>
      </w:r>
      <w:r>
        <w:t>CONTRACTOR</w:t>
      </w:r>
      <w:r w:rsidRPr="00F14916">
        <w:t xml:space="preserve"> may </w:t>
      </w:r>
      <w:r w:rsidR="00D85982">
        <w:t xml:space="preserve">be permitted to </w:t>
      </w:r>
      <w:r w:rsidRPr="00F14916">
        <w:t xml:space="preserve">use the BWL’s computer or telecommunication resources to fulfill the terms of this </w:t>
      </w:r>
      <w:r w:rsidR="00AB4B20">
        <w:t>Contract</w:t>
      </w:r>
      <w:r w:rsidRPr="00F14916">
        <w:t xml:space="preserve">. </w:t>
      </w:r>
      <w:r>
        <w:t>CONTRACTOR</w:t>
      </w:r>
      <w:r w:rsidRPr="00F14916">
        <w:t xml:space="preserve"> agrees that he, she or any of </w:t>
      </w:r>
      <w:r>
        <w:t>CONTRACTOR</w:t>
      </w:r>
      <w:r w:rsidRPr="00F14916">
        <w:t xml:space="preserve">’s employees who use such resources will abide by </w:t>
      </w:r>
      <w:proofErr w:type="gramStart"/>
      <w:r w:rsidRPr="00F14916">
        <w:t>the BWL’s</w:t>
      </w:r>
      <w:proofErr w:type="gramEnd"/>
      <w:r w:rsidRPr="00F14916">
        <w:t xml:space="preserve"> policies and guidelines governing the use of these resources.</w:t>
      </w:r>
    </w:p>
    <w:p w14:paraId="001C4282" w14:textId="5D3136E9" w:rsidR="00FD4BF4" w:rsidRDefault="00577BB4" w:rsidP="0053241B">
      <w:pPr>
        <w:pStyle w:val="Normal6B"/>
        <w:jc w:val="both"/>
      </w:pPr>
      <w:r w:rsidRPr="00955B49">
        <w:t xml:space="preserve">Further, to the extent the BWL </w:t>
      </w:r>
      <w:r w:rsidR="00DB72E7" w:rsidRPr="00955B49">
        <w:t>provides the C</w:t>
      </w:r>
      <w:r w:rsidR="00684CC4">
        <w:t>ONTRACTOR</w:t>
      </w:r>
      <w:r w:rsidR="00DB72E7" w:rsidRPr="00955B49">
        <w:t xml:space="preserve"> data, </w:t>
      </w:r>
      <w:r w:rsidRPr="00955B49">
        <w:t>information</w:t>
      </w:r>
      <w:r w:rsidR="00DB72E7" w:rsidRPr="00955B49">
        <w:t xml:space="preserve"> and/or equipment</w:t>
      </w:r>
      <w:r w:rsidRPr="00955B49">
        <w:t>, CONTRACTOR agrees not to alter, manipulate</w:t>
      </w:r>
      <w:r w:rsidR="00DB72E7" w:rsidRPr="00955B49">
        <w:t xml:space="preserve">, damage </w:t>
      </w:r>
      <w:r w:rsidRPr="00955B49">
        <w:t>or use such data</w:t>
      </w:r>
      <w:r w:rsidR="00DB72E7" w:rsidRPr="00955B49">
        <w:t>, information and/or equipment</w:t>
      </w:r>
      <w:r w:rsidRPr="00955B49">
        <w:t xml:space="preserve"> in a manner that is inconsistent with the BWL’s permitted use</w:t>
      </w:r>
      <w:r w:rsidR="0053241B" w:rsidRPr="00955B49">
        <w:t>.</w:t>
      </w:r>
    </w:p>
    <w:p w14:paraId="531E4E25" w14:textId="44145F30" w:rsidR="0053241B" w:rsidRDefault="00D105E6" w:rsidP="00091CFC">
      <w:pPr>
        <w:pStyle w:val="LEVELautonumber"/>
      </w:pPr>
      <w:r>
        <w:lastRenderedPageBreak/>
        <w:t>use of bwl obtained software</w:t>
      </w:r>
    </w:p>
    <w:p w14:paraId="1817849A" w14:textId="6D45146D" w:rsidR="00D105E6" w:rsidRPr="00091CFC" w:rsidRDefault="00D105E6" w:rsidP="00091CFC">
      <w:pPr>
        <w:pStyle w:val="LEVELautonumber"/>
        <w:numPr>
          <w:ilvl w:val="0"/>
          <w:numId w:val="0"/>
        </w:numPr>
        <w:rPr>
          <w:b w:val="0"/>
          <w:caps w:val="0"/>
        </w:rPr>
      </w:pPr>
      <w:r>
        <w:rPr>
          <w:b w:val="0"/>
          <w:caps w:val="0"/>
        </w:rPr>
        <w:t>When accessing and using any software in connection with the Work, CONTRACTOR acknowledges and agrees to be bound by the terms and conditions of the applicable licensing agreement and all other applicable terms and conditions related to the use of the software.  Additionally, any use of BWL obtained software shall be limited to performing the Work and for no other purpose.  Further, CONTRACTOR will notify and require compliance from CONTRACTOR’s employees, contractors, and agents on the duties, obligations, representations, restrictions, and covenants, including use restrictions and nondisclosure obligations imposed on BWL by any software licenses (excluding payment obligations).  Notwithstanding the foregoing, CONTRACTOR</w:t>
      </w:r>
      <w:r w:rsidR="00BC798F">
        <w:rPr>
          <w:b w:val="0"/>
          <w:caps w:val="0"/>
        </w:rPr>
        <w:t xml:space="preserve">’s obligations in this Article </w:t>
      </w:r>
      <w:r w:rsidR="00773F03">
        <w:rPr>
          <w:b w:val="0"/>
          <w:caps w:val="0"/>
        </w:rPr>
        <w:t>7</w:t>
      </w:r>
      <w:r>
        <w:rPr>
          <w:b w:val="0"/>
          <w:caps w:val="0"/>
        </w:rPr>
        <w:t xml:space="preserve"> are conditioned on such software licensing terms and conditions are available to CONTRACTOR for review or CONTRACTOR has accepted any end user license for such software.</w:t>
      </w:r>
    </w:p>
    <w:p w14:paraId="4CA8BE47" w14:textId="14F03E95" w:rsidR="00793229" w:rsidRPr="00F110B9" w:rsidRDefault="00793229" w:rsidP="0053241B">
      <w:pPr>
        <w:pStyle w:val="LEVELautonumber"/>
      </w:pPr>
      <w:r w:rsidRPr="00F110B9">
        <w:t>Site Security</w:t>
      </w:r>
      <w:r w:rsidR="00B015FC">
        <w:t>,</w:t>
      </w:r>
      <w:r w:rsidRPr="00F110B9">
        <w:t xml:space="preserve"> Safety</w:t>
      </w:r>
      <w:r w:rsidR="00B015FC">
        <w:t xml:space="preserve"> AND ASSET MANAGEMENT</w:t>
      </w:r>
      <w:r w:rsidRPr="00F110B9">
        <w:t xml:space="preserve"> Compliance</w:t>
      </w:r>
    </w:p>
    <w:p w14:paraId="009885A9" w14:textId="5F9D9AB7" w:rsidR="00793229" w:rsidRPr="00F110B9" w:rsidRDefault="00793229" w:rsidP="00635881">
      <w:pPr>
        <w:pStyle w:val="Normal6B"/>
        <w:jc w:val="both"/>
      </w:pPr>
      <w:bookmarkStart w:id="1" w:name="_Hlk65662130"/>
      <w:r w:rsidRPr="00F110B9">
        <w:t xml:space="preserve">While on BWL property, CONTRACTOR, its agents, employees or subcontractors shall conform in all respects with all BWL physical, fire, or other security policies or regulations.  </w:t>
      </w:r>
      <w:bookmarkEnd w:id="1"/>
      <w:r w:rsidRPr="00F110B9">
        <w:t xml:space="preserve">In addition, in performing all </w:t>
      </w:r>
      <w:r w:rsidR="00AB4B20">
        <w:t>Work</w:t>
      </w:r>
      <w:r w:rsidRPr="00F110B9">
        <w:t xml:space="preserve"> pursuant to this </w:t>
      </w:r>
      <w:r w:rsidR="00AB4B20">
        <w:t>Contract</w:t>
      </w:r>
      <w:r w:rsidRPr="00F110B9">
        <w:t>, CONTRACTOR agrees to comply with all federal, state, local, and BWL safety rules and regulations (</w:t>
      </w:r>
      <w:hyperlink r:id="rId9" w:history="1">
        <w:r w:rsidR="0051536D">
          <w:rPr>
            <w:rStyle w:val="Hyperlink"/>
          </w:rPr>
          <w:t>https://www.lbwl.com/safetymanual</w:t>
        </w:r>
      </w:hyperlink>
      <w:r w:rsidRPr="00F110B9">
        <w:t>), including MIOSHA “Right to Know” obligations, MCL 408.1001 et seq.</w:t>
      </w:r>
    </w:p>
    <w:p w14:paraId="4100334F" w14:textId="77777777" w:rsidR="00B015FC" w:rsidRDefault="00B015FC" w:rsidP="00B015FC"/>
    <w:p w14:paraId="764C4C07" w14:textId="1CF44368" w:rsidR="008B5ED7" w:rsidRDefault="008B5ED7" w:rsidP="00B015FC">
      <w:bookmarkStart w:id="2" w:name="_Hlk65662061"/>
      <w:r w:rsidRPr="00F110B9">
        <w:t xml:space="preserve">Additionally, CONTRACTOR </w:t>
      </w:r>
      <w:r w:rsidR="00C019F2" w:rsidRPr="00F110B9">
        <w:t>acknowledges that</w:t>
      </w:r>
      <w:r w:rsidRPr="00F110B9">
        <w:t xml:space="preserve"> BWL property is an industrial environment with certain inherent hazards. As such, CONTRACTOR and its respective </w:t>
      </w:r>
      <w:r w:rsidR="00684CC4">
        <w:t>subcontractors</w:t>
      </w:r>
      <w:r w:rsidRPr="00F110B9">
        <w:t xml:space="preserve"> </w:t>
      </w:r>
      <w:proofErr w:type="gramStart"/>
      <w:r w:rsidRPr="00F110B9">
        <w:t>enters</w:t>
      </w:r>
      <w:proofErr w:type="gramEnd"/>
      <w:r w:rsidRPr="00F110B9">
        <w:t xml:space="preserve"> upon BWL property at its own risk and waives </w:t>
      </w:r>
      <w:proofErr w:type="gramStart"/>
      <w:r w:rsidRPr="00F110B9">
        <w:t>any and all</w:t>
      </w:r>
      <w:proofErr w:type="gramEnd"/>
      <w:r w:rsidRPr="00F110B9">
        <w:t xml:space="preserve"> liability associated with injuries sustained on BWL property. </w:t>
      </w:r>
      <w:r w:rsidR="00684CC4">
        <w:t xml:space="preserve">CONTRACTOR further understands that CONTRACTOR, in addition to its respective </w:t>
      </w:r>
      <w:proofErr w:type="gramStart"/>
      <w:r w:rsidR="00684CC4">
        <w:t>subcontractors</w:t>
      </w:r>
      <w:proofErr w:type="gramEnd"/>
      <w:r w:rsidR="00684CC4">
        <w:t xml:space="preserve"> will be required to review and execute such a waiver prior to entering upon BWL property.</w:t>
      </w:r>
    </w:p>
    <w:p w14:paraId="61CAAAF8" w14:textId="370DE328" w:rsidR="00653EFA" w:rsidRDefault="00653EFA" w:rsidP="00B015FC"/>
    <w:p w14:paraId="1E993F77" w14:textId="16652C8F" w:rsidR="00653EFA" w:rsidRPr="00653EFA" w:rsidRDefault="00653EFA" w:rsidP="00653EFA">
      <w:pPr>
        <w:tabs>
          <w:tab w:val="clear" w:pos="432"/>
        </w:tabs>
        <w:rPr>
          <w:rFonts w:cs="Arial"/>
          <w:szCs w:val="20"/>
        </w:rPr>
      </w:pPr>
      <w:bookmarkStart w:id="3" w:name="_Hlk65656374"/>
      <w:r w:rsidRPr="00653EFA">
        <w:rPr>
          <w:rFonts w:cs="Arial"/>
          <w:szCs w:val="20"/>
        </w:rPr>
        <w:t>BWL has an asset management system approach that is consistent with the requirements of ISO 55001 and forms part of a wider Integrated Management System for the BWL. All CONTRACTORS</w:t>
      </w:r>
      <w:r>
        <w:rPr>
          <w:rFonts w:cs="Arial"/>
          <w:szCs w:val="20"/>
        </w:rPr>
        <w:t xml:space="preserve"> and subcontractors</w:t>
      </w:r>
      <w:r w:rsidRPr="00653EFA">
        <w:rPr>
          <w:rFonts w:cs="Arial"/>
          <w:szCs w:val="20"/>
        </w:rPr>
        <w:t xml:space="preserve"> are responsible for understanding and following the principles encompassed in the BWL Asset Management policy (</w:t>
      </w:r>
      <w:hyperlink r:id="rId10" w:tgtFrame="_blank" w:tooltip="https://www.lbwl.com/ampolicy" w:history="1">
        <w:r w:rsidRPr="00653EFA">
          <w:rPr>
            <w:rStyle w:val="Hyperlink"/>
            <w:rFonts w:cs="Arial"/>
            <w:szCs w:val="20"/>
          </w:rPr>
          <w:t>https://www.lbwl.com/ampolicy</w:t>
        </w:r>
      </w:hyperlink>
      <w:r w:rsidRPr="00653EFA">
        <w:rPr>
          <w:rFonts w:cs="Arial"/>
          <w:szCs w:val="20"/>
        </w:rPr>
        <w:t>).</w:t>
      </w:r>
    </w:p>
    <w:bookmarkEnd w:id="2"/>
    <w:bookmarkEnd w:id="3"/>
    <w:p w14:paraId="680DAC1E" w14:textId="0CFDDC6A" w:rsidR="00793229" w:rsidRPr="00F110B9" w:rsidRDefault="00793229" w:rsidP="00635881">
      <w:pPr>
        <w:pStyle w:val="LEVELautonumber"/>
        <w:jc w:val="both"/>
      </w:pPr>
      <w:r w:rsidRPr="00F110B9">
        <w:t>Subcontractors and Vendors</w:t>
      </w:r>
    </w:p>
    <w:p w14:paraId="6F90DEC6" w14:textId="6832E346" w:rsidR="00793229" w:rsidRPr="00F110B9" w:rsidRDefault="003A7CF0" w:rsidP="00635881">
      <w:pPr>
        <w:pStyle w:val="Normal6B"/>
        <w:jc w:val="both"/>
      </w:pPr>
      <w:r w:rsidRPr="00F110B9">
        <w:t xml:space="preserve">The CONTRACTOR is responsible for the actions and activities of its respective </w:t>
      </w:r>
      <w:r w:rsidR="00391D33">
        <w:t>subcontractors</w:t>
      </w:r>
      <w:r w:rsidRPr="00F110B9">
        <w:t xml:space="preserve">. The BWL has the right to review and reject any </w:t>
      </w:r>
      <w:r w:rsidR="00D94773">
        <w:t>subcontractor</w:t>
      </w:r>
      <w:r w:rsidRPr="00F110B9">
        <w:t xml:space="preserve"> or </w:t>
      </w:r>
      <w:r w:rsidR="00D94773">
        <w:t>third-party vendor</w:t>
      </w:r>
      <w:r w:rsidRPr="00F110B9">
        <w:t xml:space="preserve"> which does not meet the BWL’s requirements</w:t>
      </w:r>
      <w:r w:rsidR="00684CC4">
        <w:t xml:space="preserve"> as set forth in this Contract</w:t>
      </w:r>
      <w:r w:rsidRPr="00F110B9">
        <w:t xml:space="preserve">. As such, within </w:t>
      </w:r>
      <w:r w:rsidR="00C019F2" w:rsidRPr="00F110B9">
        <w:t>fourteen (</w:t>
      </w:r>
      <w:r w:rsidRPr="00F110B9">
        <w:t>14</w:t>
      </w:r>
      <w:r w:rsidR="00C019F2" w:rsidRPr="00F110B9">
        <w:t>)</w:t>
      </w:r>
      <w:r w:rsidRPr="00F110B9">
        <w:t xml:space="preserve"> </w:t>
      </w:r>
      <w:r w:rsidR="00091CFC">
        <w:t>D</w:t>
      </w:r>
      <w:r w:rsidRPr="00F110B9">
        <w:t xml:space="preserve">ays of </w:t>
      </w:r>
      <w:r w:rsidR="00793229" w:rsidRPr="00F110B9">
        <w:t>Acknowledgement of Purchase Order, but not later than the start of Work, CONTRACTOR must</w:t>
      </w:r>
      <w:r w:rsidRPr="00F110B9">
        <w:t xml:space="preserve"> </w:t>
      </w:r>
      <w:r w:rsidR="00C019F2" w:rsidRPr="00F110B9">
        <w:t xml:space="preserve">present </w:t>
      </w:r>
      <w:r w:rsidRPr="00F110B9">
        <w:t>the BWL with a</w:t>
      </w:r>
      <w:r w:rsidR="0057337E" w:rsidRPr="00F110B9">
        <w:t xml:space="preserve"> final</w:t>
      </w:r>
      <w:r w:rsidRPr="00F110B9">
        <w:t xml:space="preserve"> list of all </w:t>
      </w:r>
      <w:r w:rsidR="00D94773">
        <w:t xml:space="preserve">third-party </w:t>
      </w:r>
      <w:r w:rsidR="00793229" w:rsidRPr="00F110B9">
        <w:t xml:space="preserve">vendors and subcontractors </w:t>
      </w:r>
      <w:r w:rsidR="00D94773">
        <w:t>it</w:t>
      </w:r>
      <w:r w:rsidRPr="00F110B9">
        <w:t xml:space="preserve"> intend</w:t>
      </w:r>
      <w:r w:rsidR="00D94773">
        <w:t>s</w:t>
      </w:r>
      <w:r w:rsidRPr="00F110B9">
        <w:t xml:space="preserve"> to utilize. Included </w:t>
      </w:r>
      <w:r w:rsidR="00C019F2" w:rsidRPr="00F110B9">
        <w:t>in</w:t>
      </w:r>
      <w:r w:rsidRPr="00F110B9">
        <w:t xml:space="preserve"> that list should be what materials and/or services will be provided by the respective </w:t>
      </w:r>
      <w:r w:rsidR="00D94773">
        <w:t>subcontractor</w:t>
      </w:r>
      <w:r w:rsidRPr="00F110B9">
        <w:t xml:space="preserve"> </w:t>
      </w:r>
      <w:r w:rsidR="00C019F2" w:rsidRPr="00F110B9">
        <w:t>and/</w:t>
      </w:r>
      <w:r w:rsidRPr="00F110B9">
        <w:t xml:space="preserve">or </w:t>
      </w:r>
      <w:r w:rsidR="00D94773">
        <w:t>third-party v</w:t>
      </w:r>
      <w:r w:rsidRPr="00F110B9">
        <w:t>endor.</w:t>
      </w:r>
      <w:r w:rsidR="00793229" w:rsidRPr="00F110B9">
        <w:t xml:space="preserve">  </w:t>
      </w:r>
      <w:r w:rsidRPr="00F110B9">
        <w:t xml:space="preserve">The CONTRACTOR must also provide additional information as needed which is sufficient to support that the vendor or subcontractor </w:t>
      </w:r>
      <w:r w:rsidR="00793229" w:rsidRPr="00F110B9">
        <w:t xml:space="preserve">has the necessary facilities, experience, and financial resources to perform the Work within the terms of the Contract Documents. After receiving the information, the BWL will notify CONTRACTOR within </w:t>
      </w:r>
      <w:r w:rsidR="00770931" w:rsidRPr="00F110B9">
        <w:t>seven (</w:t>
      </w:r>
      <w:r w:rsidR="00793229" w:rsidRPr="00F110B9">
        <w:t>7</w:t>
      </w:r>
      <w:r w:rsidR="00770931" w:rsidRPr="00F110B9">
        <w:t>)</w:t>
      </w:r>
      <w:r w:rsidR="00793229" w:rsidRPr="00F110B9">
        <w:t xml:space="preserve"> </w:t>
      </w:r>
      <w:r w:rsidR="00091CFC">
        <w:t>D</w:t>
      </w:r>
      <w:r w:rsidR="00793229" w:rsidRPr="00F110B9">
        <w:t xml:space="preserve">ays if any vendor or subcontractor is unacceptable to the BWL and the </w:t>
      </w:r>
      <w:proofErr w:type="gramStart"/>
      <w:r w:rsidR="00793229" w:rsidRPr="00F110B9">
        <w:t>reasons</w:t>
      </w:r>
      <w:proofErr w:type="gramEnd"/>
      <w:r w:rsidR="00793229" w:rsidRPr="00F110B9">
        <w:t xml:space="preserve"> therefore.  If a subcontractor is deemed unacceptable by the BWL, CONTRACTOR may submit another subcontractor for approval or advise the BWL that it intends to do the Work itself.  The following conditions apply to subcontractors:</w:t>
      </w:r>
    </w:p>
    <w:p w14:paraId="23BF5701" w14:textId="0345D877" w:rsidR="00793229" w:rsidRPr="00F110B9" w:rsidRDefault="00793229" w:rsidP="00635881">
      <w:pPr>
        <w:pStyle w:val="Level2a"/>
        <w:jc w:val="both"/>
      </w:pPr>
      <w:r w:rsidRPr="00F110B9">
        <w:t>(a)</w:t>
      </w:r>
      <w:r w:rsidRPr="00F110B9">
        <w:tab/>
        <w:t xml:space="preserve">CONTRACTOR shall not </w:t>
      </w:r>
      <w:r w:rsidR="00BC798F">
        <w:t>utilize</w:t>
      </w:r>
      <w:r w:rsidRPr="00F110B9">
        <w:t xml:space="preserve"> any subcontractor without the BWL’s </w:t>
      </w:r>
      <w:r w:rsidR="003A7CF0" w:rsidRPr="00F110B9">
        <w:t>consent</w:t>
      </w:r>
      <w:r w:rsidRPr="00F110B9">
        <w:t xml:space="preserve">.  CONTRACTOR acknowledges that the BWL may deny </w:t>
      </w:r>
      <w:proofErr w:type="gramStart"/>
      <w:r w:rsidRPr="00F110B9">
        <w:t>a CONTRACTOR’s</w:t>
      </w:r>
      <w:proofErr w:type="gramEnd"/>
      <w:r w:rsidRPr="00F110B9">
        <w:t xml:space="preserve"> request to </w:t>
      </w:r>
      <w:proofErr w:type="gramStart"/>
      <w:r w:rsidRPr="00F110B9">
        <w:t>subcontract</w:t>
      </w:r>
      <w:proofErr w:type="gramEnd"/>
      <w:r w:rsidRPr="00F110B9">
        <w:t xml:space="preserve"> certain portions of the Work.</w:t>
      </w:r>
    </w:p>
    <w:p w14:paraId="7E798B9D" w14:textId="44CFB32F" w:rsidR="00793229" w:rsidRPr="00F110B9" w:rsidRDefault="00A70128" w:rsidP="00635881">
      <w:pPr>
        <w:pStyle w:val="Level2a"/>
        <w:jc w:val="both"/>
      </w:pPr>
      <w:r w:rsidRPr="00F110B9">
        <w:t>(b)</w:t>
      </w:r>
      <w:r w:rsidRPr="00F110B9">
        <w:tab/>
        <w:t>If CONTRACTOR submitted a preliminary list of subcontractors and vendors in its bid or proposal and the final list of subcontractors and vendors increases or decreases Contract price shall be increased or diminished by the difference in cost occasioned by such change.  There shall be no increase in Contract price if the BWL rejects a proposed subcontractor submitted after the purchase order is issued.</w:t>
      </w:r>
    </w:p>
    <w:p w14:paraId="17EE0677" w14:textId="77777777" w:rsidR="00793229" w:rsidRPr="00F110B9" w:rsidRDefault="00793229" w:rsidP="00635881">
      <w:pPr>
        <w:pStyle w:val="Level2a"/>
        <w:jc w:val="both"/>
      </w:pPr>
      <w:r w:rsidRPr="00F110B9">
        <w:t>(c)</w:t>
      </w:r>
      <w:r w:rsidRPr="00F110B9">
        <w:tab/>
        <w:t xml:space="preserve">The BWL’s approval of any subcontractor shall not relieve CONTRACTOR of any responsibilities or liabilities.  The CONTRACTOR agrees that it </w:t>
      </w:r>
      <w:proofErr w:type="gramStart"/>
      <w:r w:rsidRPr="00F110B9">
        <w:t>is as</w:t>
      </w:r>
      <w:proofErr w:type="gramEnd"/>
      <w:r w:rsidRPr="00F110B9">
        <w:t xml:space="preserve"> fully responsible to the BWL for the acts and omissions of its subcontractors and of all persons either directly or indirectly employed by the subcontractor, as it is for the acts and omissions of persons directly employed by CONTRACTOR.</w:t>
      </w:r>
    </w:p>
    <w:p w14:paraId="217AC399" w14:textId="77777777" w:rsidR="00793229" w:rsidRPr="00F110B9" w:rsidRDefault="00793229" w:rsidP="00635881">
      <w:pPr>
        <w:pStyle w:val="Level2a"/>
        <w:jc w:val="both"/>
      </w:pPr>
      <w:r w:rsidRPr="00F110B9">
        <w:lastRenderedPageBreak/>
        <w:t>(d)</w:t>
      </w:r>
      <w:r w:rsidRPr="00F110B9">
        <w:tab/>
        <w:t>Nothing contained in the Contract Documents shall create any contractual relationship between any subcontractor and the BWL.</w:t>
      </w:r>
    </w:p>
    <w:p w14:paraId="7DAE792E" w14:textId="4E545A82" w:rsidR="00793229" w:rsidRPr="00F110B9" w:rsidRDefault="00793229" w:rsidP="00635881">
      <w:pPr>
        <w:pStyle w:val="Level2a"/>
        <w:jc w:val="both"/>
      </w:pPr>
      <w:r w:rsidRPr="00F110B9">
        <w:t>(e)</w:t>
      </w:r>
      <w:r w:rsidRPr="00F110B9">
        <w:tab/>
        <w:t xml:space="preserve">In its contract with any subcontractor, CONTRACTOR shall require, at a minimum: 1.) subcontractor to carry insurance coverage </w:t>
      </w:r>
      <w:proofErr w:type="gramStart"/>
      <w:r w:rsidRPr="00F110B9">
        <w:t>similar to</w:t>
      </w:r>
      <w:proofErr w:type="gramEnd"/>
      <w:r w:rsidRPr="00F110B9">
        <w:t xml:space="preserve"> that listed in Article 4; 2.) a warranty substantially </w:t>
      </w:r>
      <w:proofErr w:type="gramStart"/>
      <w:r w:rsidRPr="00F110B9">
        <w:t>similar to</w:t>
      </w:r>
      <w:proofErr w:type="gramEnd"/>
      <w:r w:rsidRPr="00F110B9">
        <w:t xml:space="preserve"> Article </w:t>
      </w:r>
      <w:r w:rsidR="00491D6B">
        <w:t>1</w:t>
      </w:r>
      <w:r w:rsidR="00773F03">
        <w:t>8</w:t>
      </w:r>
      <w:r w:rsidRPr="00F110B9">
        <w:t xml:space="preserve"> for materials and services provided by the subcontractor in favor of the BWL; 3.)  the requirement that the subcontractor meet all federal, state, and BWL safety rules and regulations in accordance with Article </w:t>
      </w:r>
      <w:r w:rsidR="00773F03">
        <w:t>8</w:t>
      </w:r>
      <w:r w:rsidRPr="00F110B9">
        <w:t>; and 4.) a clause prohibiting discrimination in accordance with Article 5.</w:t>
      </w:r>
    </w:p>
    <w:p w14:paraId="296BC72F" w14:textId="15211EBF" w:rsidR="00793229" w:rsidRPr="00F110B9" w:rsidRDefault="00793229" w:rsidP="00635881">
      <w:pPr>
        <w:pStyle w:val="LEVELautonumber"/>
        <w:jc w:val="both"/>
      </w:pPr>
      <w:r w:rsidRPr="00F110B9">
        <w:t xml:space="preserve">Quality of </w:t>
      </w:r>
      <w:r w:rsidR="001F1A4D">
        <w:t>WORK</w:t>
      </w:r>
    </w:p>
    <w:p w14:paraId="26C51817" w14:textId="08945BAD" w:rsidR="00793229" w:rsidRPr="00F110B9" w:rsidRDefault="00793229" w:rsidP="00635881">
      <w:pPr>
        <w:pStyle w:val="Normal6B"/>
        <w:jc w:val="both"/>
      </w:pPr>
      <w:r w:rsidRPr="00F110B9">
        <w:t xml:space="preserve">CONTRACTOR shall perform all </w:t>
      </w:r>
      <w:r w:rsidR="00C75030">
        <w:t>Work</w:t>
      </w:r>
      <w:r w:rsidRPr="00F110B9">
        <w:t xml:space="preserve"> pursuant to this </w:t>
      </w:r>
      <w:r w:rsidR="00D94773">
        <w:t>C</w:t>
      </w:r>
      <w:r w:rsidRPr="00F110B9">
        <w:t>ontract:</w:t>
      </w:r>
    </w:p>
    <w:p w14:paraId="7239DECD" w14:textId="77777777" w:rsidR="00793229" w:rsidRPr="00F110B9" w:rsidRDefault="00793229" w:rsidP="00635881">
      <w:pPr>
        <w:pStyle w:val="Level2a"/>
        <w:jc w:val="both"/>
      </w:pPr>
      <w:r w:rsidRPr="00F110B9">
        <w:t>(a)</w:t>
      </w:r>
      <w:r w:rsidRPr="00F110B9">
        <w:tab/>
        <w:t>In a manner meeting or exceeding the professional standard in the industry or other standard set forth in the Contract, whichever is more stringent;</w:t>
      </w:r>
    </w:p>
    <w:p w14:paraId="3125645F" w14:textId="77777777" w:rsidR="00793229" w:rsidRPr="00F110B9" w:rsidRDefault="00793229" w:rsidP="00635881">
      <w:pPr>
        <w:pStyle w:val="Level2a"/>
        <w:jc w:val="both"/>
      </w:pPr>
      <w:r w:rsidRPr="00F110B9">
        <w:t>(b)</w:t>
      </w:r>
      <w:r w:rsidRPr="00F110B9">
        <w:tab/>
        <w:t>Using adequate numbers of qualified individuals with suitable training, experience, education, and skill;</w:t>
      </w:r>
    </w:p>
    <w:p w14:paraId="02885AC5" w14:textId="77777777" w:rsidR="00793229" w:rsidRPr="00F110B9" w:rsidRDefault="00793229" w:rsidP="00635881">
      <w:pPr>
        <w:pStyle w:val="Level2a"/>
        <w:jc w:val="both"/>
      </w:pPr>
      <w:r w:rsidRPr="00F110B9">
        <w:t>(c)</w:t>
      </w:r>
      <w:r w:rsidRPr="00F110B9">
        <w:tab/>
        <w:t xml:space="preserve">In the most </w:t>
      </w:r>
      <w:proofErr w:type="gramStart"/>
      <w:r w:rsidRPr="00F110B9">
        <w:t>cost effective</w:t>
      </w:r>
      <w:proofErr w:type="gramEnd"/>
      <w:r w:rsidRPr="00F110B9">
        <w:t xml:space="preserve"> manner possible consistent with the required level of quality and performance; and</w:t>
      </w:r>
    </w:p>
    <w:p w14:paraId="440EEB44" w14:textId="16B25AC0" w:rsidR="00793229" w:rsidRDefault="00793229" w:rsidP="00635881">
      <w:pPr>
        <w:pStyle w:val="Level2a"/>
        <w:jc w:val="both"/>
      </w:pPr>
      <w:r w:rsidRPr="00F110B9">
        <w:t>(d)</w:t>
      </w:r>
      <w:r w:rsidRPr="00F110B9">
        <w:tab/>
        <w:t>Without infringing the proprietary rights of any third party.</w:t>
      </w:r>
    </w:p>
    <w:p w14:paraId="53503856" w14:textId="7CB854BD" w:rsidR="00796795" w:rsidRPr="00F110B9" w:rsidRDefault="00796795" w:rsidP="00091CFC">
      <w:pPr>
        <w:pStyle w:val="Level2a"/>
        <w:ind w:left="0" w:firstLine="0"/>
        <w:jc w:val="both"/>
      </w:pPr>
      <w:proofErr w:type="gramStart"/>
      <w:r>
        <w:t>In the event that</w:t>
      </w:r>
      <w:proofErr w:type="gramEnd"/>
      <w:r>
        <w:t xml:space="preserve"> any Work does not conf</w:t>
      </w:r>
      <w:r w:rsidR="00FB7CB3">
        <w:t>o</w:t>
      </w:r>
      <w:r>
        <w:t xml:space="preserve">rm to the foregoing criteria, CONTRACTOR will make commercially reasonable efforts to correct any </w:t>
      </w:r>
      <w:r w:rsidR="00FD4BF4">
        <w:t xml:space="preserve">errors, omissions or </w:t>
      </w:r>
      <w:r>
        <w:t xml:space="preserve">deficiencies in the Work at CONTRACTOR’s expense. </w:t>
      </w:r>
    </w:p>
    <w:p w14:paraId="0B647649" w14:textId="77777777" w:rsidR="00793229" w:rsidRPr="00F110B9" w:rsidRDefault="00793229" w:rsidP="00635881">
      <w:pPr>
        <w:pStyle w:val="LEVELautonumber"/>
        <w:jc w:val="both"/>
      </w:pPr>
      <w:r w:rsidRPr="00F110B9">
        <w:t>Progress and Time of Completion</w:t>
      </w:r>
    </w:p>
    <w:p w14:paraId="281A8C30" w14:textId="2C5B363B" w:rsidR="00793229" w:rsidRPr="00F110B9" w:rsidRDefault="00793229" w:rsidP="00635881">
      <w:pPr>
        <w:pStyle w:val="Normal6B"/>
        <w:jc w:val="both"/>
      </w:pPr>
      <w:r w:rsidRPr="00F110B9">
        <w:t xml:space="preserve">The CONTRACTOR must complete all </w:t>
      </w:r>
      <w:r w:rsidR="00C75030">
        <w:t>Work</w:t>
      </w:r>
      <w:r w:rsidRPr="00F110B9">
        <w:t xml:space="preserve"> in accordance with the time stated in the </w:t>
      </w:r>
      <w:r w:rsidR="00D94773">
        <w:t>C</w:t>
      </w:r>
      <w:r w:rsidRPr="00F110B9">
        <w:t xml:space="preserve">ontract.  The CONTRACTOR must perform </w:t>
      </w:r>
      <w:r w:rsidR="001F1A4D">
        <w:t>the Work</w:t>
      </w:r>
      <w:r w:rsidRPr="00F110B9">
        <w:t xml:space="preserve"> at such times and in such a manner to ensure timely completion.  If requested by the BWL, immediately after award and acceptance, CONTRACTOR shall prepare a schedule depicting the timing of </w:t>
      </w:r>
      <w:r w:rsidR="009051FD" w:rsidRPr="00F110B9">
        <w:t>service completion</w:t>
      </w:r>
      <w:r w:rsidRPr="00F110B9">
        <w:t xml:space="preserve">.  The BWL’s representative must approve this schedule before any </w:t>
      </w:r>
      <w:r w:rsidR="001F1A4D">
        <w:t>Work</w:t>
      </w:r>
      <w:r w:rsidRPr="00F110B9">
        <w:t xml:space="preserve"> </w:t>
      </w:r>
      <w:r w:rsidR="001F1A4D">
        <w:t>is</w:t>
      </w:r>
      <w:r w:rsidRPr="00F110B9">
        <w:t xml:space="preserve"> performed.  If requested by the BWL, on the first </w:t>
      </w:r>
      <w:r w:rsidR="00091CFC">
        <w:t>D</w:t>
      </w:r>
      <w:r w:rsidRPr="00F110B9">
        <w:t>ay of each month during the delivery of services, the CONTRACTOR must submit to the BWL’s representative a progress report depicting actual progress in relation to estimated progress.</w:t>
      </w:r>
    </w:p>
    <w:p w14:paraId="1D80D3B9" w14:textId="77777777" w:rsidR="00793229" w:rsidRPr="00F110B9" w:rsidRDefault="00793229" w:rsidP="00635881">
      <w:pPr>
        <w:pStyle w:val="LEVELautonumber"/>
        <w:jc w:val="both"/>
      </w:pPr>
      <w:r w:rsidRPr="00F110B9">
        <w:t>Ownership of Work Product</w:t>
      </w:r>
    </w:p>
    <w:p w14:paraId="72472237" w14:textId="423C4635" w:rsidR="00793229" w:rsidRPr="00F110B9" w:rsidRDefault="00793229" w:rsidP="00635881">
      <w:pPr>
        <w:pStyle w:val="Normal6B"/>
        <w:jc w:val="both"/>
      </w:pPr>
      <w:r w:rsidRPr="00F110B9">
        <w:t xml:space="preserve">All work product of CONTRACTOR </w:t>
      </w:r>
      <w:proofErr w:type="gramStart"/>
      <w:r w:rsidRPr="00F110B9">
        <w:t>that results</w:t>
      </w:r>
      <w:proofErr w:type="gramEnd"/>
      <w:r w:rsidRPr="00F110B9">
        <w:t xml:space="preserve"> from this </w:t>
      </w:r>
      <w:r w:rsidR="00AB4B20">
        <w:t>Contract</w:t>
      </w:r>
      <w:r w:rsidRPr="00F110B9">
        <w:t xml:space="preserve"> is the exclusive property of the BWL.  CONTRACTOR and the BWL intend that such work product be deemed “work for hire” of which the BWL shall be deemed the author.  If for any reason the work product is not deemed “work for hire,” CONTRACTOR irrevocably assigns to the BWL all its right, title, and interest in and to </w:t>
      </w:r>
      <w:proofErr w:type="gramStart"/>
      <w:r w:rsidRPr="00F110B9">
        <w:t>any and all</w:t>
      </w:r>
      <w:proofErr w:type="gramEnd"/>
      <w:r w:rsidRPr="00F110B9">
        <w:t xml:space="preserve"> of the work product, whether arising from copyright, patent, trademark, or any other state or federal intellectual property law or doctrine.  Upon request, CONTRACTOR shall execute such further documents and instruments required to fully vest such rights in the BWL.</w:t>
      </w:r>
      <w:r w:rsidR="00773F03">
        <w:t xml:space="preserve">  </w:t>
      </w:r>
    </w:p>
    <w:p w14:paraId="2DF89929" w14:textId="77777777" w:rsidR="00955B49" w:rsidRDefault="00955B49" w:rsidP="00635881">
      <w:pPr>
        <w:pStyle w:val="LEVELautonumber"/>
        <w:jc w:val="both"/>
      </w:pPr>
      <w:r>
        <w:t>CONTRACTOR responsibility</w:t>
      </w:r>
    </w:p>
    <w:p w14:paraId="35187311" w14:textId="658A9E48" w:rsidR="00955B49" w:rsidRDefault="00955B49" w:rsidP="00955B49">
      <w:pPr>
        <w:pStyle w:val="Normal6B"/>
      </w:pPr>
      <w:r>
        <w:t xml:space="preserve">The BWL shall not oversee the </w:t>
      </w:r>
      <w:r w:rsidR="00D94773">
        <w:t>W</w:t>
      </w:r>
      <w:r>
        <w:t>ork of the C</w:t>
      </w:r>
      <w:r w:rsidR="000419AD">
        <w:t>ONTRACTOR</w:t>
      </w:r>
      <w:r>
        <w:t xml:space="preserve"> or instruct the C</w:t>
      </w:r>
      <w:r w:rsidR="000419AD">
        <w:t>ONTRACTOR</w:t>
      </w:r>
      <w:r>
        <w:t xml:space="preserve"> on how to perform the </w:t>
      </w:r>
      <w:r w:rsidR="00C75030">
        <w:t>Work</w:t>
      </w:r>
      <w:r>
        <w:t>.  C</w:t>
      </w:r>
      <w:r w:rsidR="000419AD">
        <w:t>ONTRACTOR</w:t>
      </w:r>
      <w:r>
        <w:t xml:space="preserve"> shall be responsible for the professional quality, technical accuracy, timely completion and coordination of all studies, reports and </w:t>
      </w:r>
      <w:r w:rsidR="00D94773">
        <w:t>Work</w:t>
      </w:r>
      <w:r>
        <w:t xml:space="preserve"> rendered.  C</w:t>
      </w:r>
      <w:r w:rsidR="000419AD">
        <w:t>ONTRACTOR</w:t>
      </w:r>
      <w:r>
        <w:t xml:space="preserve"> is responsible for providing his or her own training and tools for performance of the </w:t>
      </w:r>
      <w:r w:rsidR="00467733">
        <w:t>Work</w:t>
      </w:r>
      <w:r>
        <w:t>.  Without additional compensation, and without limiting the BWL's remedies, C</w:t>
      </w:r>
      <w:r w:rsidR="000419AD">
        <w:t>ONTRACTOR</w:t>
      </w:r>
      <w:r>
        <w:t xml:space="preserve"> shall promptly remedy and correct any errors, omissions or other deficiencies in the </w:t>
      </w:r>
      <w:r w:rsidR="00C75030">
        <w:t>Work</w:t>
      </w:r>
      <w:r>
        <w:t>.</w:t>
      </w:r>
    </w:p>
    <w:p w14:paraId="06031D5C" w14:textId="7E336098" w:rsidR="00955B49" w:rsidRDefault="00955B49" w:rsidP="00955B49">
      <w:pPr>
        <w:pStyle w:val="Normal6B"/>
      </w:pPr>
      <w:r>
        <w:t xml:space="preserve">To the extent required by the Contract </w:t>
      </w:r>
      <w:r w:rsidR="00D94773">
        <w:t>D</w:t>
      </w:r>
      <w:r>
        <w:t>ocuments that the C</w:t>
      </w:r>
      <w:r w:rsidR="000419AD">
        <w:t>ONTRACTOR</w:t>
      </w:r>
      <w:r>
        <w:t xml:space="preserve"> is required to provide professional engineering services</w:t>
      </w:r>
      <w:r w:rsidR="001A31F3">
        <w:t xml:space="preserve">, the Work shall be performed with thoroughness and competence and in a manner meeting or exceeding the </w:t>
      </w:r>
      <w:r w:rsidR="00E96B5B">
        <w:t>professional standard of care used by other reasonably competent practitioners of the same discipline under similar circumstances</w:t>
      </w:r>
      <w:r w:rsidR="001305A7">
        <w:t>.</w:t>
      </w:r>
      <w:r w:rsidR="001A31F3">
        <w:t xml:space="preserve"> </w:t>
      </w:r>
      <w:r>
        <w:t xml:space="preserve"> </w:t>
      </w:r>
      <w:r w:rsidR="001A31F3">
        <w:t xml:space="preserve">If </w:t>
      </w:r>
      <w:r>
        <w:t>C</w:t>
      </w:r>
      <w:r w:rsidR="000419AD">
        <w:t>ONTRACTOR</w:t>
      </w:r>
      <w:r>
        <w:t xml:space="preserve"> is not qualified to perform professional engineering in the State of Michigan, </w:t>
      </w:r>
      <w:proofErr w:type="gramStart"/>
      <w:r>
        <w:t>all of</w:t>
      </w:r>
      <w:proofErr w:type="gramEnd"/>
      <w:r>
        <w:t xml:space="preserve"> the </w:t>
      </w:r>
      <w:r w:rsidR="001A31F3">
        <w:t>Work</w:t>
      </w:r>
      <w:r>
        <w:t xml:space="preserve"> required to be performed by engineers qualified and registered to practice professional engineering in the State of Michigan shall be subcontracted to persons or firms so qualified and registered.</w:t>
      </w:r>
    </w:p>
    <w:p w14:paraId="4496F243" w14:textId="77777777" w:rsidR="00793229" w:rsidRPr="00F110B9" w:rsidRDefault="00793229" w:rsidP="00635881">
      <w:pPr>
        <w:pStyle w:val="LEVELautonumber"/>
        <w:jc w:val="both"/>
      </w:pPr>
      <w:r w:rsidRPr="00F110B9">
        <w:lastRenderedPageBreak/>
        <w:t>Force Majeure</w:t>
      </w:r>
    </w:p>
    <w:p w14:paraId="6DD8CD5A" w14:textId="603550C1" w:rsidR="00793229" w:rsidRPr="00F110B9" w:rsidRDefault="00793229" w:rsidP="00635881">
      <w:pPr>
        <w:pStyle w:val="Normal6B"/>
        <w:jc w:val="both"/>
      </w:pPr>
      <w:r w:rsidRPr="00F110B9">
        <w:t xml:space="preserve">Neither the BWL nor CONTRACTOR shall be held responsible for any delay or default caused by fire, act of God, riot, terrorist act, </w:t>
      </w:r>
      <w:r w:rsidR="00AB4B20">
        <w:t xml:space="preserve">epidemic, </w:t>
      </w:r>
      <w:r w:rsidRPr="00F110B9">
        <w:t xml:space="preserve">war, or flood where such cause was beyond the delaying or defaulting party’s reasonable control.  However, </w:t>
      </w:r>
      <w:r w:rsidR="00A7236F">
        <w:t>the delaying or defaulting party</w:t>
      </w:r>
      <w:r w:rsidRPr="00F110B9">
        <w:t xml:space="preserve"> shall make all reasonable efforts to remove or eliminate such a cause of delay or default and shall, upon the cessation of the cause, diligently pursue performance o</w:t>
      </w:r>
      <w:r w:rsidR="00552EE5">
        <w:t>f</w:t>
      </w:r>
      <w:r w:rsidRPr="00F110B9">
        <w:t xml:space="preserve"> its obligation under this </w:t>
      </w:r>
      <w:r w:rsidR="00AB4B20">
        <w:t>Contract</w:t>
      </w:r>
      <w:r w:rsidRPr="00F110B9">
        <w:t>.</w:t>
      </w:r>
    </w:p>
    <w:p w14:paraId="314AEDCE" w14:textId="503DC230" w:rsidR="00793229" w:rsidRPr="00F110B9" w:rsidRDefault="00DC3956" w:rsidP="00635881">
      <w:pPr>
        <w:pStyle w:val="LEVELautonumber"/>
        <w:jc w:val="both"/>
      </w:pPr>
      <w:r>
        <w:t xml:space="preserve">BWL’S </w:t>
      </w:r>
      <w:r w:rsidR="00793229" w:rsidRPr="00F110B9">
        <w:t>Right to Audit Records and Inspect Plants</w:t>
      </w:r>
    </w:p>
    <w:p w14:paraId="2291D845" w14:textId="5D257246" w:rsidR="00793229" w:rsidRPr="00F110B9" w:rsidRDefault="00793229" w:rsidP="00635881">
      <w:pPr>
        <w:pStyle w:val="Normal6B"/>
        <w:jc w:val="both"/>
      </w:pPr>
      <w:r w:rsidRPr="00F110B9">
        <w:t xml:space="preserve">The BWL may, at reasonable times, inspect the part of the plant, place of business or worksite of CONTRACTOR or subcontractor, </w:t>
      </w:r>
      <w:r w:rsidR="00E96B5B">
        <w:t>to the extent such inspection</w:t>
      </w:r>
      <w:r w:rsidRPr="00F110B9">
        <w:t xml:space="preserve"> is pertinent to the performance of </w:t>
      </w:r>
      <w:r w:rsidR="005F2DFF">
        <w:t>any contract awarded or to be awarded by the BWL</w:t>
      </w:r>
      <w:r w:rsidRPr="00F110B9">
        <w:t xml:space="preserve">.  The BWL shall be entitled to audit the books and records of a CONTRACTOR or subcontractor under </w:t>
      </w:r>
      <w:r w:rsidR="00E96B5B">
        <w:t>this</w:t>
      </w:r>
      <w:r w:rsidRPr="00F110B9">
        <w:t xml:space="preserve"> </w:t>
      </w:r>
      <w:r w:rsidR="00E96B5B">
        <w:t>C</w:t>
      </w:r>
      <w:r w:rsidRPr="00F110B9">
        <w:t>ontract or subcontract</w:t>
      </w:r>
      <w:r w:rsidR="00E96B5B">
        <w:t>,</w:t>
      </w:r>
      <w:r w:rsidRPr="00F110B9">
        <w:t xml:space="preserve"> to the extent that such books, documents, papers and records are pertinent to the performance of </w:t>
      </w:r>
      <w:r w:rsidR="00E96B5B">
        <w:t>the Work under this</w:t>
      </w:r>
      <w:r w:rsidRPr="00F110B9">
        <w:t xml:space="preserve"> </w:t>
      </w:r>
      <w:r w:rsidR="00E96B5B">
        <w:t>C</w:t>
      </w:r>
      <w:r w:rsidRPr="00F110B9">
        <w:t xml:space="preserve">ontract.  The CONTRACTOR shall maintain such books and records for a period of three years from the date of final payment under the prime </w:t>
      </w:r>
      <w:proofErr w:type="gramStart"/>
      <w:r w:rsidRPr="00F110B9">
        <w:t>contract</w:t>
      </w:r>
      <w:r w:rsidR="009E1574">
        <w:t>,</w:t>
      </w:r>
      <w:r w:rsidRPr="00F110B9">
        <w:t xml:space="preserve"> and</w:t>
      </w:r>
      <w:proofErr w:type="gramEnd"/>
      <w:r w:rsidR="009E1574">
        <w:t xml:space="preserve"> shall include the same requirement in CONTRACTOR’s agreements</w:t>
      </w:r>
      <w:r w:rsidRPr="00F110B9">
        <w:t xml:space="preserve"> </w:t>
      </w:r>
      <w:r w:rsidR="009E1574">
        <w:t>with</w:t>
      </w:r>
      <w:r w:rsidRPr="00F110B9">
        <w:t xml:space="preserve"> subcontractor</w:t>
      </w:r>
      <w:r w:rsidR="009E1574">
        <w:t>s,</w:t>
      </w:r>
      <w:r w:rsidRPr="00F110B9">
        <w:t xml:space="preserve"> for a period of three years from the date of final payment under the subcontract.</w:t>
      </w:r>
    </w:p>
    <w:p w14:paraId="5022A023" w14:textId="22C1CFBC" w:rsidR="00793229" w:rsidRPr="00F110B9" w:rsidRDefault="00793229" w:rsidP="00635881">
      <w:pPr>
        <w:pStyle w:val="LEVELautonumber"/>
        <w:jc w:val="both"/>
      </w:pPr>
      <w:r w:rsidRPr="00F110B9">
        <w:t xml:space="preserve">Changes in </w:t>
      </w:r>
      <w:r w:rsidR="001F1A4D">
        <w:t>WoRK</w:t>
      </w:r>
      <w:r w:rsidR="001F1A4D" w:rsidRPr="00F110B9">
        <w:t xml:space="preserve"> </w:t>
      </w:r>
      <w:r w:rsidRPr="00F110B9">
        <w:t>and Claims for Extras</w:t>
      </w:r>
    </w:p>
    <w:p w14:paraId="5B664D15" w14:textId="40C6D5AA" w:rsidR="00793229" w:rsidRPr="00F110B9" w:rsidRDefault="00793229" w:rsidP="00635881">
      <w:pPr>
        <w:pStyle w:val="Normal6B"/>
        <w:jc w:val="both"/>
      </w:pPr>
      <w:r w:rsidRPr="00F110B9">
        <w:t xml:space="preserve">The BWL shall have the right to </w:t>
      </w:r>
      <w:r w:rsidR="009E1574">
        <w:t>request</w:t>
      </w:r>
      <w:r w:rsidRPr="00F110B9">
        <w:t xml:space="preserve"> additions, deletions or changes in the </w:t>
      </w:r>
      <w:r w:rsidR="001F1A4D">
        <w:t>Work</w:t>
      </w:r>
      <w:r w:rsidR="001F1A4D" w:rsidRPr="00F110B9">
        <w:t xml:space="preserve"> </w:t>
      </w:r>
      <w:r w:rsidRPr="00F110B9">
        <w:t xml:space="preserve">at any time, so long as such changes are within the general scope of work covered by this </w:t>
      </w:r>
      <w:r w:rsidR="00E96B5B">
        <w:t>C</w:t>
      </w:r>
      <w:r w:rsidRPr="00F110B9">
        <w:t xml:space="preserve">ontract.  All requests for material changes in the </w:t>
      </w:r>
      <w:r w:rsidR="001F1A4D">
        <w:t>Work</w:t>
      </w:r>
      <w:r w:rsidR="001F1A4D" w:rsidRPr="00F110B9">
        <w:t xml:space="preserve"> </w:t>
      </w:r>
      <w:r w:rsidRPr="00F110B9">
        <w:t xml:space="preserve">must be made in writing </w:t>
      </w:r>
      <w:r w:rsidR="00E96B5B">
        <w:t xml:space="preserve">via </w:t>
      </w:r>
      <w:r w:rsidRPr="00F110B9">
        <w:t>Change Order.  If the BWL approves and directs CONTRACTOR to proceed with a material change, CONTRACTOR shall be paid for the change as agreed</w:t>
      </w:r>
      <w:r w:rsidR="00E96B5B">
        <w:t xml:space="preserve"> in the respective Change Order</w:t>
      </w:r>
      <w:r w:rsidRPr="00F110B9">
        <w:t xml:space="preserve">.  Claims for extras or </w:t>
      </w:r>
      <w:r w:rsidR="005F2DFF">
        <w:t>services</w:t>
      </w:r>
      <w:r w:rsidRPr="00F110B9">
        <w:t xml:space="preserve"> not specifically described in the RFP, CONTRACTOR’S proposal or addendums, and not approved in writing by the BWL’s representative before they were performed, will not be honored.  If CONTRACTOR expects additional compensation for a change or extra, the additional compensation must have been approved in writing before it was incurred.</w:t>
      </w:r>
    </w:p>
    <w:p w14:paraId="7EA80DD2" w14:textId="77777777" w:rsidR="00793229" w:rsidRPr="00F110B9" w:rsidRDefault="00793229" w:rsidP="00635881">
      <w:pPr>
        <w:pStyle w:val="LEVELautonumber"/>
        <w:jc w:val="both"/>
      </w:pPr>
      <w:r w:rsidRPr="00F110B9">
        <w:t>Risk of Loss</w:t>
      </w:r>
    </w:p>
    <w:p w14:paraId="10272069" w14:textId="4ECE587C" w:rsidR="00793229" w:rsidRPr="00F110B9" w:rsidRDefault="00793229" w:rsidP="00635881">
      <w:pPr>
        <w:pStyle w:val="Normal6B"/>
        <w:jc w:val="both"/>
      </w:pPr>
      <w:r w:rsidRPr="00F110B9">
        <w:t xml:space="preserve">CONTRACTOR </w:t>
      </w:r>
      <w:r w:rsidR="00770931" w:rsidRPr="00F110B9">
        <w:t>is</w:t>
      </w:r>
      <w:r w:rsidR="009051FD" w:rsidRPr="00F110B9">
        <w:t xml:space="preserve"> </w:t>
      </w:r>
      <w:r w:rsidRPr="00F110B9">
        <w:t xml:space="preserve">responsible for all risk of </w:t>
      </w:r>
      <w:r w:rsidR="005F2DFF">
        <w:t>l</w:t>
      </w:r>
      <w:r w:rsidRPr="00F110B9">
        <w:t xml:space="preserve">oss to materials furnished by, and Work provided by, CONTRACTOR or its </w:t>
      </w:r>
      <w:r w:rsidR="005F2DFF">
        <w:t>S</w:t>
      </w:r>
      <w:r w:rsidRPr="00F110B9">
        <w:t xml:space="preserve">ubcontractors until final completion of the Work or earlier if agreed mutually in writing with the BWL’s designated representative.  CONTRACTOR </w:t>
      </w:r>
      <w:r w:rsidR="00770931" w:rsidRPr="00F110B9">
        <w:t xml:space="preserve">is </w:t>
      </w:r>
      <w:r w:rsidRPr="00F110B9">
        <w:t xml:space="preserve">also responsible for all risk of </w:t>
      </w:r>
      <w:r w:rsidR="005F2DFF">
        <w:t>l</w:t>
      </w:r>
      <w:r w:rsidRPr="00F110B9">
        <w:t xml:space="preserve">oss to materials and Work provided by the BWL or any other contractor which are to be included in CONTRACTOR’s Work or </w:t>
      </w:r>
      <w:proofErr w:type="gramStart"/>
      <w:r w:rsidRPr="00F110B9">
        <w:t>materials</w:t>
      </w:r>
      <w:proofErr w:type="gramEnd"/>
      <w:r w:rsidRPr="00F110B9">
        <w:t xml:space="preserve"> and which have been made available to CONTRACTOR.</w:t>
      </w:r>
    </w:p>
    <w:p w14:paraId="48131E02" w14:textId="77777777" w:rsidR="00793229" w:rsidRPr="00F110B9" w:rsidRDefault="00793229" w:rsidP="00635881">
      <w:pPr>
        <w:pStyle w:val="LEVELautonumber"/>
        <w:jc w:val="both"/>
      </w:pPr>
      <w:r w:rsidRPr="00F110B9">
        <w:t>Warranty</w:t>
      </w:r>
    </w:p>
    <w:p w14:paraId="2072FF9B" w14:textId="77777777" w:rsidR="00793229" w:rsidRPr="00F110B9" w:rsidRDefault="00793229" w:rsidP="00635881">
      <w:pPr>
        <w:pStyle w:val="Normal6B"/>
        <w:jc w:val="both"/>
      </w:pPr>
      <w:r w:rsidRPr="00F110B9">
        <w:t>For a period of one</w:t>
      </w:r>
      <w:r w:rsidR="00770931" w:rsidRPr="00F110B9">
        <w:t xml:space="preserve"> (1)</w:t>
      </w:r>
      <w:r w:rsidRPr="00F110B9">
        <w:t xml:space="preserve"> year after completion of the Work, CONTRACTOR guarantees:</w:t>
      </w:r>
    </w:p>
    <w:p w14:paraId="76C49EB8" w14:textId="77777777" w:rsidR="00793229" w:rsidRPr="00F110B9" w:rsidRDefault="00793229" w:rsidP="00635881">
      <w:pPr>
        <w:pStyle w:val="Level2a"/>
        <w:jc w:val="both"/>
      </w:pPr>
      <w:r w:rsidRPr="00F110B9">
        <w:t>(a)</w:t>
      </w:r>
      <w:r w:rsidRPr="00F110B9">
        <w:tab/>
        <w:t>All materials and Work against:</w:t>
      </w:r>
    </w:p>
    <w:p w14:paraId="7009E8A2" w14:textId="77777777" w:rsidR="00793229" w:rsidRPr="00F110B9" w:rsidRDefault="00793229" w:rsidP="00635881">
      <w:pPr>
        <w:pStyle w:val="Level3i"/>
        <w:jc w:val="both"/>
      </w:pPr>
      <w:r w:rsidRPr="00F110B9">
        <w:t>(</w:t>
      </w:r>
      <w:proofErr w:type="spellStart"/>
      <w:r w:rsidRPr="00F110B9">
        <w:t>i</w:t>
      </w:r>
      <w:proofErr w:type="spellEnd"/>
      <w:r w:rsidRPr="00F110B9">
        <w:t>)</w:t>
      </w:r>
      <w:r w:rsidRPr="00F110B9">
        <w:tab/>
        <w:t>Defects due to poor selection of material;</w:t>
      </w:r>
    </w:p>
    <w:p w14:paraId="472E8F5A" w14:textId="77777777" w:rsidR="00793229" w:rsidRPr="00F110B9" w:rsidRDefault="00793229" w:rsidP="00635881">
      <w:pPr>
        <w:pStyle w:val="Level3i"/>
        <w:jc w:val="both"/>
      </w:pPr>
      <w:r w:rsidRPr="00F110B9">
        <w:t xml:space="preserve">(ii)  </w:t>
      </w:r>
      <w:r w:rsidR="00997E13">
        <w:t xml:space="preserve">  </w:t>
      </w:r>
      <w:r w:rsidRPr="00F110B9">
        <w:t>Defects due to poor material; and</w:t>
      </w:r>
    </w:p>
    <w:p w14:paraId="603E5D50" w14:textId="77777777" w:rsidR="00793229" w:rsidRPr="00F110B9" w:rsidRDefault="00793229" w:rsidP="00635881">
      <w:pPr>
        <w:pStyle w:val="Level3i"/>
        <w:jc w:val="both"/>
      </w:pPr>
      <w:r w:rsidRPr="00F110B9">
        <w:t>(iii)</w:t>
      </w:r>
      <w:r w:rsidRPr="00F110B9">
        <w:tab/>
        <w:t>Defects due to poor workmanship.</w:t>
      </w:r>
    </w:p>
    <w:p w14:paraId="538EBC4C" w14:textId="77777777" w:rsidR="00793229" w:rsidRPr="00F110B9" w:rsidRDefault="00793229" w:rsidP="00635881">
      <w:pPr>
        <w:pStyle w:val="Level2a"/>
        <w:jc w:val="both"/>
      </w:pPr>
      <w:r w:rsidRPr="00F110B9">
        <w:t>(b)</w:t>
      </w:r>
      <w:r w:rsidRPr="00F110B9">
        <w:tab/>
        <w:t>Performance shall be in accordance with the specifications or as otherwise specified in the Contract Documents.</w:t>
      </w:r>
    </w:p>
    <w:p w14:paraId="7F4F2FBC" w14:textId="2C836383" w:rsidR="000B6E2D" w:rsidRDefault="000B6E2D" w:rsidP="00635881">
      <w:pPr>
        <w:pStyle w:val="Normal6B"/>
        <w:jc w:val="both"/>
      </w:pPr>
      <w:r>
        <w:tab/>
        <w:t>(c)</w:t>
      </w:r>
      <w:r>
        <w:tab/>
        <w:t xml:space="preserve">CONTRACTOR shall transfer any manufacturer warranties for the materials to the BWL to the extent </w:t>
      </w:r>
      <w:r>
        <w:tab/>
      </w:r>
      <w:r>
        <w:tab/>
      </w:r>
      <w:r>
        <w:tab/>
        <w:t>possible.</w:t>
      </w:r>
    </w:p>
    <w:p w14:paraId="25DAA194" w14:textId="749A6516" w:rsidR="00793229" w:rsidRPr="00F110B9" w:rsidRDefault="00793229" w:rsidP="00635881">
      <w:pPr>
        <w:pStyle w:val="Normal6B"/>
        <w:jc w:val="both"/>
      </w:pPr>
      <w:r w:rsidRPr="00F110B9">
        <w:t>In the event the Work fails to comply with or meet the warranty, the CONTRACTOR shall proceed at its own expense to rectify faulty material, workmanship or faulty performance and, if CONTRACTOR fails to do so, the BWL may rectify the error at CONTRACTOR’s expense.  CONTRACTOR is responsible for all shipping/transportation costs and “in and out” costs incurred to meet this warranty.</w:t>
      </w:r>
    </w:p>
    <w:p w14:paraId="4F7568CE" w14:textId="77777777" w:rsidR="00793229" w:rsidRPr="00F110B9" w:rsidRDefault="00793229" w:rsidP="00635881">
      <w:pPr>
        <w:pStyle w:val="LEVELautonumber"/>
        <w:jc w:val="both"/>
      </w:pPr>
      <w:r w:rsidRPr="00F110B9">
        <w:lastRenderedPageBreak/>
        <w:t>Materials Furnished by Contractor</w:t>
      </w:r>
    </w:p>
    <w:p w14:paraId="66428FF5" w14:textId="77777777" w:rsidR="00793229" w:rsidRPr="00F110B9" w:rsidRDefault="00793229" w:rsidP="00635881">
      <w:pPr>
        <w:pStyle w:val="Level2a"/>
        <w:jc w:val="both"/>
      </w:pPr>
      <w:r w:rsidRPr="00F110B9">
        <w:t>(a)</w:t>
      </w:r>
      <w:r w:rsidRPr="00F110B9">
        <w:tab/>
        <w:t xml:space="preserve">All materials furnished for the Work shall be new and from a reputable manufacturer currently engaged in the production of like materials.  Any coatings </w:t>
      </w:r>
      <w:r w:rsidR="00770931" w:rsidRPr="00F110B9">
        <w:t>wi</w:t>
      </w:r>
      <w:r w:rsidRPr="00F110B9">
        <w:t>ll be lead-free.</w:t>
      </w:r>
    </w:p>
    <w:p w14:paraId="2299A424" w14:textId="77777777" w:rsidR="00793229" w:rsidRPr="00F110B9" w:rsidRDefault="00793229" w:rsidP="00635881">
      <w:pPr>
        <w:pStyle w:val="Level2a"/>
        <w:jc w:val="both"/>
      </w:pPr>
      <w:r w:rsidRPr="00F110B9">
        <w:t>(b)</w:t>
      </w:r>
      <w:r w:rsidRPr="00F110B9">
        <w:tab/>
        <w:t xml:space="preserve">The CONTRACTOR shall arrange and pay all charges for the proper delivery, receipt, rigging, unloading, and storage of all material needed.  CONTRACTOR must supply </w:t>
      </w:r>
      <w:proofErr w:type="gramStart"/>
      <w:r w:rsidRPr="00F110B9">
        <w:t>a sufficient number of</w:t>
      </w:r>
      <w:proofErr w:type="gramEnd"/>
      <w:r w:rsidRPr="00F110B9">
        <w:t xml:space="preserve"> individuals to promptly unload and store materials.  BWL must approve, in advance, any on-site storage of materials.  CONTRACTOR continues to bear all responsibility for care, custody, control and protection of the material after unloading.</w:t>
      </w:r>
    </w:p>
    <w:p w14:paraId="7B3AAF66" w14:textId="77777777" w:rsidR="00793229" w:rsidRPr="00F110B9" w:rsidRDefault="00793229" w:rsidP="00635881">
      <w:pPr>
        <w:pStyle w:val="Level2a"/>
        <w:jc w:val="both"/>
      </w:pPr>
      <w:r w:rsidRPr="00F110B9">
        <w:t>(c)</w:t>
      </w:r>
      <w:r w:rsidRPr="00F110B9">
        <w:tab/>
        <w:t xml:space="preserve">The CONTRACTOR </w:t>
      </w:r>
      <w:r w:rsidR="00770931" w:rsidRPr="00F110B9">
        <w:t xml:space="preserve">is responsible for notifying </w:t>
      </w:r>
      <w:r w:rsidRPr="00F110B9">
        <w:t>the BWL when any material is ready for shipment.  Before arranging for any shipment, CONTRACTOR must ensure that the delivery will not cause undue blocking at the delivery site.  BWL must receive notice of shipments at least 48 hours before arrival at the site.</w:t>
      </w:r>
    </w:p>
    <w:p w14:paraId="1567D059" w14:textId="77777777" w:rsidR="00793229" w:rsidRPr="00F110B9" w:rsidRDefault="00793229" w:rsidP="00635881">
      <w:pPr>
        <w:pStyle w:val="Level2a"/>
        <w:jc w:val="both"/>
      </w:pPr>
      <w:r w:rsidRPr="00F110B9">
        <w:t>(d)</w:t>
      </w:r>
      <w:r w:rsidRPr="00F110B9">
        <w:tab/>
        <w:t>If requested by BWL, CONTRACTOR shall furnish copies of bills of lading, shipping manifests, and other papers showing shipment of materials and/or reports of their receipt.</w:t>
      </w:r>
    </w:p>
    <w:p w14:paraId="4AB09636" w14:textId="77777777" w:rsidR="00793229" w:rsidRPr="00F110B9" w:rsidRDefault="00793229" w:rsidP="00635881">
      <w:pPr>
        <w:pStyle w:val="LEVELautonumber"/>
        <w:jc w:val="both"/>
      </w:pPr>
      <w:r w:rsidRPr="00F110B9">
        <w:t>Payment</w:t>
      </w:r>
    </w:p>
    <w:p w14:paraId="737F7213" w14:textId="331DDA50" w:rsidR="00793229" w:rsidRDefault="00793229" w:rsidP="008E6C5B">
      <w:pPr>
        <w:pStyle w:val="Normal6B"/>
        <w:jc w:val="both"/>
      </w:pPr>
      <w:r w:rsidRPr="00F110B9">
        <w:t xml:space="preserve">BWL shall pay all undisputed invoices within </w:t>
      </w:r>
      <w:r w:rsidR="00E34E4F" w:rsidRPr="00F110B9">
        <w:t xml:space="preserve">net </w:t>
      </w:r>
      <w:r w:rsidR="008E6C5B">
        <w:t>thirty</w:t>
      </w:r>
      <w:r w:rsidR="00770931" w:rsidRPr="00F110B9">
        <w:t xml:space="preserve"> (</w:t>
      </w:r>
      <w:r w:rsidR="008E6C5B">
        <w:t>3</w:t>
      </w:r>
      <w:r w:rsidR="00770931" w:rsidRPr="00F110B9">
        <w:t>0)</w:t>
      </w:r>
      <w:r w:rsidRPr="00F110B9">
        <w:t xml:space="preserve"> </w:t>
      </w:r>
      <w:r w:rsidR="00091CFC">
        <w:t>D</w:t>
      </w:r>
      <w:r w:rsidRPr="00F110B9">
        <w:t>ays of receipt</w:t>
      </w:r>
      <w:r w:rsidR="00770931" w:rsidRPr="00F110B9">
        <w:t xml:space="preserve"> of invoice</w:t>
      </w:r>
      <w:r w:rsidR="00796795">
        <w:t xml:space="preserve"> and in accordance with the Contract</w:t>
      </w:r>
      <w:r w:rsidRPr="00F110B9">
        <w:t>.</w:t>
      </w:r>
      <w:r w:rsidR="00796795">
        <w:t xml:space="preserve">  To the extent the Contract permits reimbursement by the BWL of pre-approved actual and reasonable expenses, such reimbursement will be consistent with the BWL’s Travel &amp; </w:t>
      </w:r>
      <w:r w:rsidR="00701D2D">
        <w:t>Expense</w:t>
      </w:r>
      <w:r w:rsidR="00796795">
        <w:t xml:space="preserve"> Policy.  CONTRACTOR will provide detailed backup documentation with the invoice for all pre-approved expenses per the Contract, and the BWL reserves the right to reject any expense that was not pre-approved or is deemed non-business related.</w:t>
      </w:r>
      <w:r w:rsidR="008E6C5B">
        <w:t xml:space="preserve"> </w:t>
      </w:r>
    </w:p>
    <w:p w14:paraId="38719332" w14:textId="40BFD2FB" w:rsidR="008E6C5B" w:rsidRPr="00552EE5" w:rsidRDefault="008E6C5B" w:rsidP="00552EE5">
      <w:pPr>
        <w:jc w:val="both"/>
        <w:rPr>
          <w:rFonts w:ascii="Calibri" w:hAnsi="Calibri"/>
          <w:szCs w:val="22"/>
        </w:rPr>
      </w:pPr>
      <w:r w:rsidRPr="00552EE5">
        <w:t xml:space="preserve">BWL utilizes the InvoiceWorks platform for invoice entry and requires all vendors to enter invoices online using the InvoiceWorks supplier portal. The BWL’s InvoiceWorks landing page, </w:t>
      </w:r>
      <w:hyperlink r:id="rId11" w:history="1">
        <w:r w:rsidRPr="00552EE5">
          <w:rPr>
            <w:rStyle w:val="Hyperlink"/>
          </w:rPr>
          <w:t>www.ipayables.com/bwl/</w:t>
        </w:r>
      </w:hyperlink>
      <w:r w:rsidRPr="00552EE5">
        <w:t xml:space="preserve">, contains directions and training materials for activating your account and submitting invoices through the supplier portal.  If your company does not participate in, or </w:t>
      </w:r>
      <w:proofErr w:type="gramStart"/>
      <w:r w:rsidRPr="00552EE5">
        <w:t>allow</w:t>
      </w:r>
      <w:proofErr w:type="gramEnd"/>
      <w:r w:rsidRPr="00552EE5">
        <w:t xml:space="preserve"> the use of, online invoice entry through the supplier portal, an alternative method of invoice entry may be allowed if approved by BWL AP and Purchasing staff prior to use. Please be aware that alternative methods of invoice entry may result in longer processing time and late </w:t>
      </w:r>
      <w:proofErr w:type="gramStart"/>
      <w:r w:rsidRPr="00552EE5">
        <w:t>payments</w:t>
      </w:r>
      <w:proofErr w:type="gramEnd"/>
      <w:r w:rsidRPr="00552EE5">
        <w:t xml:space="preserve"> which will not subject the BWL to any late fee. Please consult with your designated BWL buyer if an alternative method is necessary.</w:t>
      </w:r>
    </w:p>
    <w:p w14:paraId="7B4848A5" w14:textId="77777777" w:rsidR="00793229" w:rsidRPr="00F110B9" w:rsidRDefault="00793229" w:rsidP="00635881">
      <w:pPr>
        <w:pStyle w:val="LEVELautonumber"/>
        <w:jc w:val="both"/>
      </w:pPr>
      <w:r w:rsidRPr="00F110B9">
        <w:t>Default</w:t>
      </w:r>
    </w:p>
    <w:p w14:paraId="1F17EAFD" w14:textId="356AAF95" w:rsidR="00770931" w:rsidRDefault="00793229" w:rsidP="00770931">
      <w:pPr>
        <w:pStyle w:val="Normal6B"/>
        <w:jc w:val="both"/>
      </w:pPr>
      <w:r w:rsidRPr="00F110B9">
        <w:t xml:space="preserve">If either party fails or refuses to substantially perform according to the terms of this Contract, that party shall be declared to be in default by the other party by a written notice and shall be given an opportunity to perform in accordance with the notice.  If the default has not been corrected or meaningfully begun to be corrected within the time specified in the notice, or the defaulting party has ceased to pursue the correction with due diligence, the party declaring default may elect to (a) terminate the </w:t>
      </w:r>
      <w:r w:rsidR="00AB4B20">
        <w:t>Contract</w:t>
      </w:r>
      <w:r w:rsidR="00AB4B20" w:rsidRPr="00F110B9">
        <w:t xml:space="preserve"> </w:t>
      </w:r>
      <w:r w:rsidRPr="00F110B9">
        <w:t xml:space="preserve">and seek damages, or (b) treat the </w:t>
      </w:r>
      <w:r w:rsidR="00AB4B20">
        <w:t>Contract</w:t>
      </w:r>
      <w:r w:rsidR="00AB4B20" w:rsidRPr="00F110B9">
        <w:t xml:space="preserve"> </w:t>
      </w:r>
      <w:r w:rsidRPr="00F110B9">
        <w:t>as continuing and require specific performance, or (c) avail itself of any other remedy at law or equity.</w:t>
      </w:r>
    </w:p>
    <w:p w14:paraId="2FC6BED3" w14:textId="77777777" w:rsidR="00491D6B" w:rsidRPr="00F110B9" w:rsidRDefault="00491D6B" w:rsidP="00491D6B">
      <w:pPr>
        <w:pStyle w:val="LEVELautonumber"/>
      </w:pPr>
      <w:r w:rsidRPr="00F110B9">
        <w:t>Indemnity</w:t>
      </w:r>
    </w:p>
    <w:p w14:paraId="769374BF" w14:textId="6475A603" w:rsidR="00491D6B" w:rsidRPr="00F110B9" w:rsidRDefault="00491D6B" w:rsidP="00491D6B">
      <w:pPr>
        <w:jc w:val="both"/>
        <w:rPr>
          <w:color w:val="000000"/>
        </w:rPr>
      </w:pPr>
      <w:r w:rsidRPr="00F110B9">
        <w:t xml:space="preserve">CONTRACTOR shall, to the fullest extent permitted by law, indemnify and hold harmless the BWL and the City of Lansing, and their officers, agents, and employees harmless from and against all </w:t>
      </w:r>
      <w:r>
        <w:t>L</w:t>
      </w:r>
      <w:r w:rsidRPr="00F110B9">
        <w:t xml:space="preserve">osses and </w:t>
      </w:r>
      <w:r>
        <w:t>L</w:t>
      </w:r>
      <w:r w:rsidRPr="00F110B9">
        <w:t xml:space="preserve">itigation </w:t>
      </w:r>
      <w:r>
        <w:t>E</w:t>
      </w:r>
      <w:r w:rsidRPr="00F110B9">
        <w:t xml:space="preserve">xpenses arising out of or resulting from the performance of </w:t>
      </w:r>
      <w:r>
        <w:t>the W</w:t>
      </w:r>
      <w:r w:rsidRPr="00F110B9">
        <w:t xml:space="preserve">ork hereunder and caused, in whole or part, by any act or omission of CONTRACTOR. The BWL shall further be entitled to all cost (which include both internal and external) </w:t>
      </w:r>
      <w:r w:rsidR="001100CA">
        <w:t xml:space="preserve">and expenses, including attorney fees, </w:t>
      </w:r>
      <w:r w:rsidRPr="00F110B9">
        <w:t xml:space="preserve">incurred in the process of enforcing this or any other provision under this </w:t>
      </w:r>
      <w:r>
        <w:t>Contract</w:t>
      </w:r>
      <w:r w:rsidRPr="00F110B9">
        <w:t xml:space="preserve">. </w:t>
      </w:r>
    </w:p>
    <w:p w14:paraId="739EA7ED" w14:textId="77777777" w:rsidR="00C27236" w:rsidRPr="00F110B9" w:rsidRDefault="00770931">
      <w:pPr>
        <w:pStyle w:val="LEVELautonumber"/>
        <w:jc w:val="both"/>
      </w:pPr>
      <w:r w:rsidRPr="00F110B9">
        <w:t xml:space="preserve"> Intellectual property rights</w:t>
      </w:r>
    </w:p>
    <w:p w14:paraId="289D1BE5" w14:textId="77777777" w:rsidR="00C27236" w:rsidRPr="00F110B9" w:rsidRDefault="00770931">
      <w:pPr>
        <w:pStyle w:val="LEVELautonumber"/>
        <w:numPr>
          <w:ilvl w:val="0"/>
          <w:numId w:val="0"/>
        </w:numPr>
        <w:jc w:val="both"/>
        <w:rPr>
          <w:rFonts w:cs="Arial"/>
          <w:color w:val="000000"/>
          <w:sz w:val="19"/>
          <w:szCs w:val="19"/>
        </w:rPr>
      </w:pPr>
      <w:r w:rsidRPr="00F110B9">
        <w:rPr>
          <w:rFonts w:cs="Arial"/>
          <w:color w:val="000000"/>
          <w:sz w:val="19"/>
          <w:szCs w:val="19"/>
        </w:rPr>
        <w:t>No rights in copyright, patents, trademarks, trade secrets, or other intel</w:t>
      </w:r>
      <w:r w:rsidR="00141ABE" w:rsidRPr="00F110B9">
        <w:rPr>
          <w:rFonts w:cs="Arial"/>
          <w:color w:val="000000"/>
          <w:sz w:val="19"/>
          <w:szCs w:val="19"/>
        </w:rPr>
        <w:t xml:space="preserve">lectual property are granted to contractor and/or subcontractor </w:t>
      </w:r>
      <w:r w:rsidRPr="00F110B9">
        <w:rPr>
          <w:rFonts w:cs="Arial"/>
          <w:color w:val="000000"/>
          <w:sz w:val="19"/>
          <w:szCs w:val="19"/>
        </w:rPr>
        <w:t xml:space="preserve">except as expressly provided </w:t>
      </w:r>
      <w:r w:rsidRPr="00F110B9">
        <w:rPr>
          <w:rFonts w:cs="Arial"/>
          <w:color w:val="000000"/>
          <w:sz w:val="19"/>
          <w:szCs w:val="19"/>
        </w:rPr>
        <w:lastRenderedPageBreak/>
        <w:t>under these Terms. C</w:t>
      </w:r>
      <w:r w:rsidR="00141ABE" w:rsidRPr="00F110B9">
        <w:rPr>
          <w:rFonts w:cs="Arial"/>
          <w:color w:val="000000"/>
          <w:sz w:val="19"/>
          <w:szCs w:val="19"/>
        </w:rPr>
        <w:t>ontractor and/or subcontractor</w:t>
      </w:r>
      <w:r w:rsidRPr="00F110B9">
        <w:rPr>
          <w:rFonts w:cs="Arial"/>
          <w:color w:val="000000"/>
          <w:sz w:val="19"/>
          <w:szCs w:val="19"/>
        </w:rPr>
        <w:t xml:space="preserve"> will not register or use any mark </w:t>
      </w:r>
      <w:r w:rsidR="008965EF" w:rsidRPr="00F110B9">
        <w:rPr>
          <w:rFonts w:cs="Arial"/>
          <w:color w:val="000000"/>
          <w:sz w:val="19"/>
          <w:szCs w:val="19"/>
        </w:rPr>
        <w:t>and/</w:t>
      </w:r>
      <w:r w:rsidRPr="00F110B9">
        <w:rPr>
          <w:rFonts w:cs="Arial"/>
          <w:color w:val="000000"/>
          <w:sz w:val="19"/>
          <w:szCs w:val="19"/>
        </w:rPr>
        <w:t>or inter</w:t>
      </w:r>
      <w:r w:rsidR="00141ABE" w:rsidRPr="00F110B9">
        <w:rPr>
          <w:rFonts w:cs="Arial"/>
          <w:color w:val="000000"/>
          <w:sz w:val="19"/>
          <w:szCs w:val="19"/>
        </w:rPr>
        <w:t>net domain name that contains any BWl Intellec</w:t>
      </w:r>
      <w:r w:rsidR="000A2C9E">
        <w:rPr>
          <w:rFonts w:cs="Arial"/>
          <w:color w:val="000000"/>
          <w:sz w:val="19"/>
          <w:szCs w:val="19"/>
        </w:rPr>
        <w:t>t</w:t>
      </w:r>
      <w:r w:rsidR="00141ABE" w:rsidRPr="00F110B9">
        <w:rPr>
          <w:rFonts w:cs="Arial"/>
          <w:color w:val="000000"/>
          <w:sz w:val="19"/>
          <w:szCs w:val="19"/>
        </w:rPr>
        <w:t>u</w:t>
      </w:r>
      <w:r w:rsidR="000A2C9E">
        <w:rPr>
          <w:rFonts w:cs="Arial"/>
          <w:color w:val="000000"/>
          <w:sz w:val="19"/>
          <w:szCs w:val="19"/>
        </w:rPr>
        <w:t>A</w:t>
      </w:r>
      <w:r w:rsidR="00141ABE" w:rsidRPr="00F110B9">
        <w:rPr>
          <w:rFonts w:cs="Arial"/>
          <w:color w:val="000000"/>
          <w:sz w:val="19"/>
          <w:szCs w:val="19"/>
        </w:rPr>
        <w:t>l property.</w:t>
      </w:r>
    </w:p>
    <w:p w14:paraId="305B71BA" w14:textId="77777777" w:rsidR="00091CFC" w:rsidRPr="00F110B9" w:rsidRDefault="00091CFC" w:rsidP="00091CFC">
      <w:pPr>
        <w:pStyle w:val="LEVELautonumber"/>
      </w:pPr>
      <w:r w:rsidRPr="00F110B9">
        <w:t>Termination</w:t>
      </w:r>
    </w:p>
    <w:p w14:paraId="3F26C43D" w14:textId="77777777" w:rsidR="00091CFC" w:rsidRPr="00F110B9" w:rsidRDefault="00091CFC" w:rsidP="00091CFC">
      <w:pPr>
        <w:pStyle w:val="Normal6B"/>
        <w:jc w:val="both"/>
      </w:pPr>
      <w:r w:rsidRPr="00F110B9">
        <w:t xml:space="preserve">The BWL retains the exclusive right to terminate all or any portion of the </w:t>
      </w:r>
      <w:r>
        <w:t>Work</w:t>
      </w:r>
      <w:r w:rsidRPr="00F110B9">
        <w:t xml:space="preserve"> by giving fourteen (14) </w:t>
      </w:r>
      <w:r>
        <w:t>D</w:t>
      </w:r>
      <w:r w:rsidRPr="00F110B9">
        <w:t xml:space="preserve">ays written notice to CONTRACTOR.  If the project is terminated, the BWL will pay CONTRACTOR equitably for all </w:t>
      </w:r>
      <w:r>
        <w:t>Work</w:t>
      </w:r>
      <w:r w:rsidRPr="00F110B9">
        <w:t xml:space="preserve"> properly performed pursuant to this </w:t>
      </w:r>
      <w:r>
        <w:t>Contract</w:t>
      </w:r>
      <w:r w:rsidRPr="00F110B9">
        <w:t>.</w:t>
      </w:r>
    </w:p>
    <w:p w14:paraId="7689A038" w14:textId="77777777" w:rsidR="00091CFC" w:rsidRPr="00F110B9" w:rsidRDefault="00091CFC" w:rsidP="00091CFC">
      <w:pPr>
        <w:pStyle w:val="LEVELautonumber"/>
      </w:pPr>
      <w:r w:rsidRPr="00F110B9">
        <w:t>Assignment</w:t>
      </w:r>
    </w:p>
    <w:p w14:paraId="18D47CC2" w14:textId="77777777" w:rsidR="00091CFC" w:rsidRPr="00F110B9" w:rsidRDefault="00091CFC" w:rsidP="00091CFC">
      <w:pPr>
        <w:pStyle w:val="Normal6B"/>
        <w:jc w:val="both"/>
      </w:pPr>
      <w:r w:rsidRPr="00F110B9">
        <w:t xml:space="preserve">Neither this </w:t>
      </w:r>
      <w:r>
        <w:t>Contract</w:t>
      </w:r>
      <w:r w:rsidRPr="00F110B9">
        <w:t xml:space="preserve">, nor any claim arising under this </w:t>
      </w:r>
      <w:r>
        <w:t>Contract</w:t>
      </w:r>
      <w:r w:rsidRPr="00F110B9">
        <w:t>, shall be transferred or assigned by the CONTRACTOR without the BWL’s express written consent.</w:t>
      </w:r>
    </w:p>
    <w:p w14:paraId="74286EF6" w14:textId="77777777" w:rsidR="00491D6B" w:rsidRPr="00F110B9" w:rsidRDefault="00491D6B" w:rsidP="00491D6B">
      <w:pPr>
        <w:pStyle w:val="LEVELautonumber"/>
      </w:pPr>
      <w:r w:rsidRPr="00F110B9">
        <w:t>Governing Law</w:t>
      </w:r>
      <w:r>
        <w:t xml:space="preserve"> AND VENUE</w:t>
      </w:r>
    </w:p>
    <w:p w14:paraId="4E35C2DC" w14:textId="6A9F6F05" w:rsidR="00491D6B" w:rsidRPr="00F110B9" w:rsidRDefault="00491D6B" w:rsidP="00491D6B">
      <w:pPr>
        <w:pStyle w:val="Normal6B"/>
        <w:jc w:val="both"/>
      </w:pPr>
      <w:r w:rsidRPr="00F110B9">
        <w:t xml:space="preserve">This </w:t>
      </w:r>
      <w:r>
        <w:t>Contract</w:t>
      </w:r>
      <w:r w:rsidRPr="00F110B9">
        <w:t xml:space="preserve"> is construed in accordance with Michigan law, without regard to conflict of </w:t>
      </w:r>
      <w:proofErr w:type="spellStart"/>
      <w:r w:rsidRPr="00F110B9">
        <w:t>laws</w:t>
      </w:r>
      <w:proofErr w:type="spellEnd"/>
      <w:r w:rsidRPr="00F110B9">
        <w:t xml:space="preserve"> provisions, and</w:t>
      </w:r>
      <w:r w:rsidR="00751A3F">
        <w:t xml:space="preserve"> the </w:t>
      </w:r>
      <w:proofErr w:type="gramStart"/>
      <w:r w:rsidR="00751A3F">
        <w:t>parties</w:t>
      </w:r>
      <w:proofErr w:type="gramEnd"/>
      <w:r w:rsidR="00751A3F">
        <w:t xml:space="preserve"> consent to</w:t>
      </w:r>
      <w:r w:rsidRPr="00F110B9">
        <w:t xml:space="preserve"> venue</w:t>
      </w:r>
      <w:r w:rsidR="00751A3F">
        <w:t xml:space="preserve"> to resolve legal disputes</w:t>
      </w:r>
      <w:r w:rsidRPr="00F110B9">
        <w:t xml:space="preserve"> in</w:t>
      </w:r>
      <w:r w:rsidR="00751A3F">
        <w:t xml:space="preserve"> a court of competent jurisdiction in</w:t>
      </w:r>
      <w:r w:rsidRPr="00F110B9">
        <w:t xml:space="preserve"> Ingham County, Michigan.</w:t>
      </w:r>
    </w:p>
    <w:p w14:paraId="6D1FBEEB" w14:textId="1254541D" w:rsidR="00550B10" w:rsidRPr="00F110B9" w:rsidRDefault="00550B10" w:rsidP="00550B10">
      <w:pPr>
        <w:pStyle w:val="LEVELautonumber"/>
      </w:pPr>
      <w:r>
        <w:t>NOTICE</w:t>
      </w:r>
    </w:p>
    <w:p w14:paraId="75EC388D" w14:textId="3B8C2D0D" w:rsidR="00550B10" w:rsidRPr="00F110B9" w:rsidRDefault="00550B10" w:rsidP="00550B10">
      <w:pPr>
        <w:pStyle w:val="Normal6B"/>
        <w:jc w:val="both"/>
      </w:pPr>
      <w:r>
        <w:t xml:space="preserve">All notices required to be given under this Contract shall be in writing and shall be deemed to have been </w:t>
      </w:r>
      <w:r w:rsidR="00946838">
        <w:t>sufficiently</w:t>
      </w:r>
      <w:r>
        <w:t xml:space="preserve"> given (a) when delivered personally to the other party; (b) seven (7) Days after posting in the United States mail, first-class postage prepaid and properly addressed; or (c) when sent by </w:t>
      </w:r>
      <w:r w:rsidR="0038399E">
        <w:t>secure email attachment with receipt confirmation</w:t>
      </w:r>
      <w:r w:rsidR="00010F79">
        <w:t>.  All notices must be sent to the addresses set forth in the purchase order or to such other address that a party specifies in a notice delivered pursua</w:t>
      </w:r>
      <w:r w:rsidR="00751A3F">
        <w:t>nt to this Article 2</w:t>
      </w:r>
      <w:r w:rsidR="001B1607">
        <w:t>7</w:t>
      </w:r>
      <w:r w:rsidR="00010F79">
        <w:t>.</w:t>
      </w:r>
    </w:p>
    <w:p w14:paraId="2E43F024" w14:textId="77777777" w:rsidR="00997E13" w:rsidRDefault="00997E13" w:rsidP="00E14508">
      <w:pPr>
        <w:pStyle w:val="DOCUMENTEND"/>
      </w:pPr>
    </w:p>
    <w:p w14:paraId="7F6067A5" w14:textId="77777777" w:rsidR="00793229" w:rsidRDefault="00793229" w:rsidP="00E14508">
      <w:pPr>
        <w:pStyle w:val="DOCUMENTEND"/>
      </w:pPr>
      <w:r w:rsidRPr="00F110B9">
        <w:t xml:space="preserve">End of </w:t>
      </w:r>
      <w:r w:rsidR="006E4438" w:rsidRPr="00F110B9">
        <w:t>Terms and Conditions</w:t>
      </w:r>
    </w:p>
    <w:sectPr w:rsidR="00793229" w:rsidSect="00A70128">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1080" w:left="108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ECC7D" w14:textId="77777777" w:rsidR="00AD7E9D" w:rsidRDefault="00AD7E9D">
      <w:r>
        <w:separator/>
      </w:r>
    </w:p>
  </w:endnote>
  <w:endnote w:type="continuationSeparator" w:id="0">
    <w:p w14:paraId="3E4842DB" w14:textId="77777777" w:rsidR="00AD7E9D" w:rsidRDefault="00AD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06B8A" w14:textId="77777777" w:rsidR="002B0098" w:rsidRDefault="002B0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5599B" w14:textId="1D016E66" w:rsidR="003C28DD" w:rsidRDefault="007D2DAA">
    <w:pPr>
      <w:pStyle w:val="Footer"/>
    </w:pPr>
    <w:r>
      <w:t>T</w:t>
    </w:r>
    <w:r w:rsidR="003C28DD">
      <w:t xml:space="preserve">erms and </w:t>
    </w:r>
    <w:r>
      <w:t>C</w:t>
    </w:r>
    <w:r w:rsidR="003C28DD">
      <w:t>onditions</w:t>
    </w:r>
    <w:r w:rsidR="005225E7">
      <w:t xml:space="preserve"> for</w:t>
    </w:r>
    <w:r>
      <w:t xml:space="preserve"> Services: </w:t>
    </w:r>
    <w:r w:rsidR="003C28DD">
      <w:t>Approved</w:t>
    </w:r>
    <w:r w:rsidR="00F14916">
      <w:t xml:space="preserve"> </w:t>
    </w:r>
    <w:r w:rsidR="00DC6EFF">
      <w:t>Jan 2026</w:t>
    </w:r>
    <w:r w:rsidR="003C28DD">
      <w:t xml:space="preserve"> by </w:t>
    </w:r>
    <w:r w:rsidR="009F2D03">
      <w:t>BWL Legal Services</w:t>
    </w:r>
  </w:p>
  <w:p w14:paraId="2CFB6ACC" w14:textId="26C822D5" w:rsidR="003C28DD" w:rsidRDefault="003C28DD" w:rsidP="005225E7">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A7236F">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7236F">
      <w:rPr>
        <w:rStyle w:val="PageNumber"/>
        <w:noProof/>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6E07F" w14:textId="77777777" w:rsidR="002B0098" w:rsidRDefault="002B0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80AA5" w14:textId="77777777" w:rsidR="00AD7E9D" w:rsidRDefault="00AD7E9D">
      <w:r>
        <w:separator/>
      </w:r>
    </w:p>
  </w:footnote>
  <w:footnote w:type="continuationSeparator" w:id="0">
    <w:p w14:paraId="5C02319B" w14:textId="77777777" w:rsidR="00AD7E9D" w:rsidRDefault="00AD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0FF8" w14:textId="77777777" w:rsidR="002B0098" w:rsidRDefault="002B00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3D22" w14:textId="77777777" w:rsidR="002B0098" w:rsidRDefault="002B00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D1F93" w14:textId="77777777" w:rsidR="002B0098" w:rsidRDefault="002B0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35715"/>
    <w:multiLevelType w:val="hybridMultilevel"/>
    <w:tmpl w:val="16727686"/>
    <w:lvl w:ilvl="0" w:tplc="5508AE12">
      <w:start w:val="1"/>
      <w:numFmt w:val="decimal"/>
      <w:pStyle w:val="LEVELautonumber"/>
      <w:lvlText w:val="%1."/>
      <w:lvlJc w:val="left"/>
      <w:pPr>
        <w:tabs>
          <w:tab w:val="num" w:pos="702"/>
        </w:tabs>
        <w:ind w:left="702" w:hanging="432"/>
      </w:pPr>
      <w:rPr>
        <w:rFonts w:ascii="Arial" w:eastAsia="Times New Roman" w:hAnsi="Arial" w:cs="Times New Roman" w:hint="default"/>
      </w:rPr>
    </w:lvl>
    <w:lvl w:ilvl="1" w:tplc="E092C8A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0C4F7D"/>
    <w:multiLevelType w:val="hybridMultilevel"/>
    <w:tmpl w:val="6E1ED5DC"/>
    <w:lvl w:ilvl="0" w:tplc="E7B83500">
      <w:start w:val="2"/>
      <w:numFmt w:val="lowerLetter"/>
      <w:lvlText w:val="(%1)"/>
      <w:lvlJc w:val="left"/>
      <w:pPr>
        <w:tabs>
          <w:tab w:val="num" w:pos="792"/>
        </w:tabs>
        <w:ind w:left="792" w:hanging="360"/>
      </w:pPr>
      <w:rPr>
        <w:rFonts w:hint="default"/>
        <w:sz w:val="20"/>
        <w:szCs w:val="20"/>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16cid:durableId="1729376755">
    <w:abstractNumId w:val="0"/>
  </w:num>
  <w:num w:numId="2" w16cid:durableId="2091154454">
    <w:abstractNumId w:val="1"/>
  </w:num>
  <w:num w:numId="3" w16cid:durableId="686250434">
    <w:abstractNumId w:val="0"/>
    <w:lvlOverride w:ilvl="0">
      <w:startOverride w:val="1"/>
    </w:lvlOverride>
  </w:num>
  <w:num w:numId="4" w16cid:durableId="555707204">
    <w:abstractNumId w:val="0"/>
    <w:lvlOverride w:ilvl="0">
      <w:startOverride w:val="1"/>
    </w:lvlOverride>
  </w:num>
  <w:num w:numId="5" w16cid:durableId="662054511">
    <w:abstractNumId w:val="0"/>
    <w:lvlOverride w:ilvl="0">
      <w:startOverride w:val="1"/>
    </w:lvlOverride>
  </w:num>
  <w:num w:numId="6" w16cid:durableId="380793085">
    <w:abstractNumId w:val="0"/>
    <w:lvlOverride w:ilvl="0">
      <w:startOverride w:val="1"/>
    </w:lvlOverride>
  </w:num>
  <w:num w:numId="7" w16cid:durableId="2138838063">
    <w:abstractNumId w:val="0"/>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438"/>
    <w:rsid w:val="000002EB"/>
    <w:rsid w:val="00006DAF"/>
    <w:rsid w:val="00010F79"/>
    <w:rsid w:val="000419AD"/>
    <w:rsid w:val="0006284C"/>
    <w:rsid w:val="00074591"/>
    <w:rsid w:val="00091CFC"/>
    <w:rsid w:val="000A2C9E"/>
    <w:rsid w:val="000B5E2B"/>
    <w:rsid w:val="000B6E2D"/>
    <w:rsid w:val="000C3CB9"/>
    <w:rsid w:val="001100CA"/>
    <w:rsid w:val="001305A7"/>
    <w:rsid w:val="00141ABE"/>
    <w:rsid w:val="00186219"/>
    <w:rsid w:val="001A1DE3"/>
    <w:rsid w:val="001A31F3"/>
    <w:rsid w:val="001B1607"/>
    <w:rsid w:val="001C6131"/>
    <w:rsid w:val="001F1A4D"/>
    <w:rsid w:val="0020698C"/>
    <w:rsid w:val="00240C48"/>
    <w:rsid w:val="00247AF2"/>
    <w:rsid w:val="00262DBD"/>
    <w:rsid w:val="0027693E"/>
    <w:rsid w:val="002B0098"/>
    <w:rsid w:val="002D3665"/>
    <w:rsid w:val="0038399E"/>
    <w:rsid w:val="00391D33"/>
    <w:rsid w:val="003A7CF0"/>
    <w:rsid w:val="003B3B21"/>
    <w:rsid w:val="003C28DD"/>
    <w:rsid w:val="003C67CC"/>
    <w:rsid w:val="004213AC"/>
    <w:rsid w:val="00467733"/>
    <w:rsid w:val="00491D6B"/>
    <w:rsid w:val="004C58C2"/>
    <w:rsid w:val="004F1A23"/>
    <w:rsid w:val="00503F15"/>
    <w:rsid w:val="0051536D"/>
    <w:rsid w:val="005225E7"/>
    <w:rsid w:val="0053241B"/>
    <w:rsid w:val="00542683"/>
    <w:rsid w:val="00550B10"/>
    <w:rsid w:val="00552EE5"/>
    <w:rsid w:val="005538C5"/>
    <w:rsid w:val="0057337E"/>
    <w:rsid w:val="00577BB4"/>
    <w:rsid w:val="005A6EC9"/>
    <w:rsid w:val="005C6695"/>
    <w:rsid w:val="005D2F31"/>
    <w:rsid w:val="005F2DFF"/>
    <w:rsid w:val="00606CA4"/>
    <w:rsid w:val="0062551D"/>
    <w:rsid w:val="00635881"/>
    <w:rsid w:val="0064042E"/>
    <w:rsid w:val="006451C2"/>
    <w:rsid w:val="00647031"/>
    <w:rsid w:val="00647D59"/>
    <w:rsid w:val="00653EFA"/>
    <w:rsid w:val="00664968"/>
    <w:rsid w:val="00684CC4"/>
    <w:rsid w:val="006B143B"/>
    <w:rsid w:val="006E4438"/>
    <w:rsid w:val="006F29E8"/>
    <w:rsid w:val="006F5637"/>
    <w:rsid w:val="006F7960"/>
    <w:rsid w:val="00701D2D"/>
    <w:rsid w:val="00751A3F"/>
    <w:rsid w:val="00766B2E"/>
    <w:rsid w:val="00770931"/>
    <w:rsid w:val="00773F03"/>
    <w:rsid w:val="00793229"/>
    <w:rsid w:val="00796795"/>
    <w:rsid w:val="007A6FEE"/>
    <w:rsid w:val="007D2DAA"/>
    <w:rsid w:val="007D3002"/>
    <w:rsid w:val="007E4C71"/>
    <w:rsid w:val="00806EC3"/>
    <w:rsid w:val="008816CB"/>
    <w:rsid w:val="00893530"/>
    <w:rsid w:val="008965EF"/>
    <w:rsid w:val="008B4276"/>
    <w:rsid w:val="008B5ED7"/>
    <w:rsid w:val="008C5FC4"/>
    <w:rsid w:val="008E6C5B"/>
    <w:rsid w:val="009051FD"/>
    <w:rsid w:val="00925BAA"/>
    <w:rsid w:val="009412CE"/>
    <w:rsid w:val="00946838"/>
    <w:rsid w:val="00955B49"/>
    <w:rsid w:val="009752AB"/>
    <w:rsid w:val="00997E13"/>
    <w:rsid w:val="009A0F64"/>
    <w:rsid w:val="009C13B1"/>
    <w:rsid w:val="009C44C9"/>
    <w:rsid w:val="009E1574"/>
    <w:rsid w:val="009E51E0"/>
    <w:rsid w:val="009E52D1"/>
    <w:rsid w:val="009F2D03"/>
    <w:rsid w:val="00A016D8"/>
    <w:rsid w:val="00A0268C"/>
    <w:rsid w:val="00A112CA"/>
    <w:rsid w:val="00A142B7"/>
    <w:rsid w:val="00A2445B"/>
    <w:rsid w:val="00A46C5E"/>
    <w:rsid w:val="00A61185"/>
    <w:rsid w:val="00A65AB4"/>
    <w:rsid w:val="00A66B3D"/>
    <w:rsid w:val="00A70128"/>
    <w:rsid w:val="00A719CB"/>
    <w:rsid w:val="00A7236F"/>
    <w:rsid w:val="00A9534D"/>
    <w:rsid w:val="00AB171D"/>
    <w:rsid w:val="00AB4B20"/>
    <w:rsid w:val="00AB68FF"/>
    <w:rsid w:val="00AD7E9D"/>
    <w:rsid w:val="00AF38C1"/>
    <w:rsid w:val="00B015FC"/>
    <w:rsid w:val="00B67753"/>
    <w:rsid w:val="00BB6FF6"/>
    <w:rsid w:val="00BC798F"/>
    <w:rsid w:val="00C019F2"/>
    <w:rsid w:val="00C15763"/>
    <w:rsid w:val="00C271A3"/>
    <w:rsid w:val="00C27236"/>
    <w:rsid w:val="00C3116D"/>
    <w:rsid w:val="00C537D4"/>
    <w:rsid w:val="00C75030"/>
    <w:rsid w:val="00CA627F"/>
    <w:rsid w:val="00CA645B"/>
    <w:rsid w:val="00CA7654"/>
    <w:rsid w:val="00CC57DB"/>
    <w:rsid w:val="00CE1BD9"/>
    <w:rsid w:val="00D105E6"/>
    <w:rsid w:val="00D40567"/>
    <w:rsid w:val="00D75CFC"/>
    <w:rsid w:val="00D85982"/>
    <w:rsid w:val="00D94773"/>
    <w:rsid w:val="00DB4CC4"/>
    <w:rsid w:val="00DB72E7"/>
    <w:rsid w:val="00DC3956"/>
    <w:rsid w:val="00DC6EFF"/>
    <w:rsid w:val="00DF3FB9"/>
    <w:rsid w:val="00E12020"/>
    <w:rsid w:val="00E14508"/>
    <w:rsid w:val="00E15600"/>
    <w:rsid w:val="00E34E4F"/>
    <w:rsid w:val="00E60B22"/>
    <w:rsid w:val="00E73405"/>
    <w:rsid w:val="00E96B5B"/>
    <w:rsid w:val="00EA6BF6"/>
    <w:rsid w:val="00ED145C"/>
    <w:rsid w:val="00EE4B4C"/>
    <w:rsid w:val="00EE5F6D"/>
    <w:rsid w:val="00EF4B2F"/>
    <w:rsid w:val="00F110B9"/>
    <w:rsid w:val="00F1394C"/>
    <w:rsid w:val="00F14916"/>
    <w:rsid w:val="00F15538"/>
    <w:rsid w:val="00FB7CB3"/>
    <w:rsid w:val="00FD4BF4"/>
    <w:rsid w:val="00FE3CBE"/>
    <w:rsid w:val="00FF42BA"/>
    <w:rsid w:val="00FF6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6437C"/>
  <w15:docId w15:val="{85B6AC08-4E8E-4A5D-ACA7-68AADBA5C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28"/>
    <w:pPr>
      <w:tabs>
        <w:tab w:val="left" w:pos="432"/>
      </w:tabs>
    </w:pPr>
    <w:rPr>
      <w:rFonts w:ascii="Arial" w:hAnsi="Arial"/>
      <w:szCs w:val="24"/>
    </w:rPr>
  </w:style>
  <w:style w:type="paragraph" w:styleId="Heading1">
    <w:name w:val="heading 1"/>
    <w:basedOn w:val="Normal"/>
    <w:next w:val="Normal"/>
    <w:qFormat/>
    <w:rsid w:val="00A70128"/>
    <w:pPr>
      <w:keepNext/>
      <w:tabs>
        <w:tab w:val="clear" w:pos="432"/>
        <w:tab w:val="left" w:pos="360"/>
      </w:tabs>
      <w:spacing w:line="240" w:lineRule="atLeast"/>
      <w:outlineLvl w:val="0"/>
    </w:pPr>
    <w:rPr>
      <w:rFonts w:ascii="Times New Roman" w:hAnsi="Times New Roman"/>
      <w:b/>
      <w:bCs/>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END">
    <w:name w:val="DOCUMENT END"/>
    <w:basedOn w:val="Normal"/>
    <w:rsid w:val="00A70128"/>
    <w:pPr>
      <w:tabs>
        <w:tab w:val="clear" w:pos="432"/>
      </w:tabs>
      <w:spacing w:before="240"/>
      <w:jc w:val="center"/>
    </w:pPr>
    <w:rPr>
      <w:b/>
      <w:caps/>
    </w:rPr>
  </w:style>
  <w:style w:type="paragraph" w:customStyle="1" w:styleId="DOCUMENTTITLE">
    <w:name w:val="DOCUMENT TITLE"/>
    <w:basedOn w:val="Normal"/>
    <w:rsid w:val="00A70128"/>
    <w:pPr>
      <w:keepNext/>
      <w:tabs>
        <w:tab w:val="clear" w:pos="432"/>
      </w:tabs>
      <w:spacing w:after="360"/>
      <w:jc w:val="center"/>
    </w:pPr>
    <w:rPr>
      <w:b/>
      <w:caps/>
      <w:szCs w:val="20"/>
    </w:rPr>
  </w:style>
  <w:style w:type="paragraph" w:styleId="Footer">
    <w:name w:val="footer"/>
    <w:basedOn w:val="Normal"/>
    <w:rsid w:val="00A70128"/>
    <w:pPr>
      <w:tabs>
        <w:tab w:val="center" w:pos="5040"/>
        <w:tab w:val="right" w:pos="10080"/>
      </w:tabs>
    </w:pPr>
    <w:rPr>
      <w:sz w:val="16"/>
    </w:rPr>
  </w:style>
  <w:style w:type="character" w:styleId="Hyperlink">
    <w:name w:val="Hyperlink"/>
    <w:basedOn w:val="DefaultParagraphFont"/>
    <w:rsid w:val="00A70128"/>
    <w:rPr>
      <w:rFonts w:ascii="Arial" w:hAnsi="Arial"/>
      <w:color w:val="0000FF"/>
      <w:u w:val="single"/>
    </w:rPr>
  </w:style>
  <w:style w:type="paragraph" w:customStyle="1" w:styleId="LEVELautonumber">
    <w:name w:val="LEVEL (auto number)"/>
    <w:basedOn w:val="Normal"/>
    <w:rsid w:val="00A70128"/>
    <w:pPr>
      <w:keepNext/>
      <w:numPr>
        <w:numId w:val="1"/>
      </w:numPr>
      <w:spacing w:before="240"/>
    </w:pPr>
    <w:rPr>
      <w:b/>
      <w:caps/>
      <w:szCs w:val="20"/>
    </w:rPr>
  </w:style>
  <w:style w:type="paragraph" w:customStyle="1" w:styleId="Level2a">
    <w:name w:val="Level 2 (a)"/>
    <w:basedOn w:val="Normal"/>
    <w:rsid w:val="00A70128"/>
    <w:pPr>
      <w:spacing w:before="120"/>
      <w:ind w:left="864" w:hanging="432"/>
    </w:pPr>
    <w:rPr>
      <w:rFonts w:eastAsia="MS Mincho"/>
      <w:szCs w:val="20"/>
    </w:rPr>
  </w:style>
  <w:style w:type="paragraph" w:customStyle="1" w:styleId="Level3i">
    <w:name w:val="Level 3 (i)"/>
    <w:basedOn w:val="Normal"/>
    <w:rsid w:val="00A70128"/>
    <w:pPr>
      <w:spacing w:before="60"/>
      <w:ind w:left="1296" w:hanging="432"/>
    </w:pPr>
    <w:rPr>
      <w:szCs w:val="20"/>
    </w:rPr>
  </w:style>
  <w:style w:type="paragraph" w:customStyle="1" w:styleId="Normal6B">
    <w:name w:val="Normal 6B"/>
    <w:basedOn w:val="Normal"/>
    <w:rsid w:val="00A70128"/>
    <w:pPr>
      <w:spacing w:before="120"/>
    </w:pPr>
  </w:style>
  <w:style w:type="paragraph" w:styleId="Header">
    <w:name w:val="header"/>
    <w:basedOn w:val="Normal"/>
    <w:rsid w:val="00A70128"/>
    <w:pPr>
      <w:tabs>
        <w:tab w:val="clear" w:pos="432"/>
        <w:tab w:val="center" w:pos="4320"/>
        <w:tab w:val="right" w:pos="8640"/>
      </w:tabs>
    </w:pPr>
  </w:style>
  <w:style w:type="character" w:styleId="PageNumber">
    <w:name w:val="page number"/>
    <w:basedOn w:val="DefaultParagraphFont"/>
    <w:rsid w:val="00A70128"/>
  </w:style>
  <w:style w:type="character" w:styleId="FollowedHyperlink">
    <w:name w:val="FollowedHyperlink"/>
    <w:basedOn w:val="DefaultParagraphFont"/>
    <w:rsid w:val="00A70128"/>
    <w:rPr>
      <w:color w:val="800080"/>
      <w:u w:val="single"/>
    </w:rPr>
  </w:style>
  <w:style w:type="paragraph" w:styleId="BalloonText">
    <w:name w:val="Balloon Text"/>
    <w:basedOn w:val="Normal"/>
    <w:semiHidden/>
    <w:rsid w:val="006E4438"/>
    <w:rPr>
      <w:rFonts w:ascii="Tahoma" w:hAnsi="Tahoma" w:cs="Tahoma"/>
      <w:sz w:val="16"/>
      <w:szCs w:val="16"/>
    </w:rPr>
  </w:style>
  <w:style w:type="paragraph" w:customStyle="1" w:styleId="Default">
    <w:name w:val="Default"/>
    <w:rsid w:val="009A0F64"/>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770931"/>
    <w:rPr>
      <w:sz w:val="16"/>
      <w:szCs w:val="16"/>
    </w:rPr>
  </w:style>
  <w:style w:type="paragraph" w:styleId="CommentText">
    <w:name w:val="annotation text"/>
    <w:basedOn w:val="Normal"/>
    <w:link w:val="CommentTextChar"/>
    <w:rsid w:val="00770931"/>
    <w:rPr>
      <w:szCs w:val="20"/>
    </w:rPr>
  </w:style>
  <w:style w:type="character" w:customStyle="1" w:styleId="CommentTextChar">
    <w:name w:val="Comment Text Char"/>
    <w:basedOn w:val="DefaultParagraphFont"/>
    <w:link w:val="CommentText"/>
    <w:rsid w:val="00770931"/>
    <w:rPr>
      <w:rFonts w:ascii="Arial" w:hAnsi="Arial"/>
    </w:rPr>
  </w:style>
  <w:style w:type="paragraph" w:styleId="CommentSubject">
    <w:name w:val="annotation subject"/>
    <w:basedOn w:val="CommentText"/>
    <w:next w:val="CommentText"/>
    <w:link w:val="CommentSubjectChar"/>
    <w:rsid w:val="00770931"/>
    <w:rPr>
      <w:b/>
      <w:bCs/>
    </w:rPr>
  </w:style>
  <w:style w:type="character" w:customStyle="1" w:styleId="CommentSubjectChar">
    <w:name w:val="Comment Subject Char"/>
    <w:basedOn w:val="CommentTextChar"/>
    <w:link w:val="CommentSubject"/>
    <w:rsid w:val="00770931"/>
    <w:rPr>
      <w:rFonts w:ascii="Arial" w:hAnsi="Arial"/>
      <w:b/>
      <w:bCs/>
    </w:rPr>
  </w:style>
  <w:style w:type="character" w:customStyle="1" w:styleId="title1">
    <w:name w:val="title1"/>
    <w:basedOn w:val="DefaultParagraphFont"/>
    <w:rsid w:val="003C28DD"/>
    <w:rPr>
      <w:b/>
      <w:bCs/>
      <w:color w:val="333333"/>
      <w:sz w:val="27"/>
      <w:szCs w:val="27"/>
    </w:rPr>
  </w:style>
  <w:style w:type="paragraph" w:styleId="Revision">
    <w:name w:val="Revision"/>
    <w:hidden/>
    <w:uiPriority w:val="99"/>
    <w:semiHidden/>
    <w:rsid w:val="004213AC"/>
    <w:rPr>
      <w:rFonts w:ascii="Arial" w:hAnsi="Arial"/>
      <w:szCs w:val="24"/>
    </w:rPr>
  </w:style>
  <w:style w:type="character" w:styleId="UnresolvedMention">
    <w:name w:val="Unresolved Mention"/>
    <w:basedOn w:val="DefaultParagraphFont"/>
    <w:uiPriority w:val="99"/>
    <w:semiHidden/>
    <w:unhideWhenUsed/>
    <w:rsid w:val="00D40567"/>
    <w:rPr>
      <w:color w:val="605E5C"/>
      <w:shd w:val="clear" w:color="auto" w:fill="E1DFDD"/>
    </w:rPr>
  </w:style>
  <w:style w:type="character" w:customStyle="1" w:styleId="emailstyle16">
    <w:name w:val="emailstyle16"/>
    <w:basedOn w:val="DefaultParagraphFont"/>
    <w:semiHidden/>
    <w:rsid w:val="00B015FC"/>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5671">
      <w:bodyDiv w:val="1"/>
      <w:marLeft w:val="0"/>
      <w:marRight w:val="0"/>
      <w:marTop w:val="0"/>
      <w:marBottom w:val="0"/>
      <w:divBdr>
        <w:top w:val="none" w:sz="0" w:space="0" w:color="auto"/>
        <w:left w:val="none" w:sz="0" w:space="0" w:color="auto"/>
        <w:bottom w:val="none" w:sz="0" w:space="0" w:color="auto"/>
        <w:right w:val="none" w:sz="0" w:space="0" w:color="auto"/>
      </w:divBdr>
    </w:div>
    <w:div w:id="901021042">
      <w:bodyDiv w:val="1"/>
      <w:marLeft w:val="0"/>
      <w:marRight w:val="0"/>
      <w:marTop w:val="0"/>
      <w:marBottom w:val="0"/>
      <w:divBdr>
        <w:top w:val="none" w:sz="0" w:space="0" w:color="auto"/>
        <w:left w:val="none" w:sz="0" w:space="0" w:color="auto"/>
        <w:bottom w:val="none" w:sz="0" w:space="0" w:color="auto"/>
        <w:right w:val="none" w:sz="0" w:space="0" w:color="auto"/>
      </w:divBdr>
    </w:div>
    <w:div w:id="914819926">
      <w:bodyDiv w:val="1"/>
      <w:marLeft w:val="0"/>
      <w:marRight w:val="0"/>
      <w:marTop w:val="0"/>
      <w:marBottom w:val="0"/>
      <w:divBdr>
        <w:top w:val="none" w:sz="0" w:space="0" w:color="auto"/>
        <w:left w:val="none" w:sz="0" w:space="0" w:color="auto"/>
        <w:bottom w:val="none" w:sz="0" w:space="0" w:color="auto"/>
        <w:right w:val="none" w:sz="0" w:space="0" w:color="auto"/>
      </w:divBdr>
      <w:divsChild>
        <w:div w:id="1974601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best.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c02.safelinks.protection.outlook.com/?url=http%3A%2F%2Fwww.ipayables.com%2Fbwl%2F&amp;data=05%7C01%7CElissa.McDaniels%40LBWL.COM%7Cc6048f72fd4449a7c76b08da75828fda%7C8ba9e4d672d34e24be0f8936881f9f9f%7C0%7C0%7C637951500867242519%7CUnknown%7CTWFpbGZsb3d8eyJWIjoiMC4wLjAwMDAiLCJQIjoiV2luMzIiLCJBTiI6Ik1haWwiLCJXVCI6Mn0%3D%7C3000%7C%7C%7C&amp;sdata=MXA7eJmX2SmZOGX2qC%2FgGQU%2Bqw4uF60ZOU2H4W%2B3da0%3D&amp;reserved=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bwl.com/ampolic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gcc02.safelinks.protection.outlook.com/?url=https%3A%2F%2Fwww.lbwl.com%2Fsafetymanual&amp;data=02%7C01%7CMarie.Mireles%40LBWL.COM%7C86c2ff5ab10a4765371408d7a4f45ace%7C8ba9e4d672d34e24be0f8936881f9f9f%7C0%7C0%7C637159241705332613&amp;sdata=MPNzppnw%2BdXRGgYdXNWuP%2BDBR3iMUB50JwgBI7M1F1w%3D&amp;reserved=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4EE21-CEA4-450C-B718-73FF9C064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4672</Words>
  <Characters>25556</Characters>
  <Application>Microsoft Office Word</Application>
  <DocSecurity>0</DocSecurity>
  <Lines>348</Lines>
  <Paragraphs>112</Paragraphs>
  <ScaleCrop>false</ScaleCrop>
  <HeadingPairs>
    <vt:vector size="2" baseType="variant">
      <vt:variant>
        <vt:lpstr>Title</vt:lpstr>
      </vt:variant>
      <vt:variant>
        <vt:i4>1</vt:i4>
      </vt:variant>
    </vt:vector>
  </HeadingPairs>
  <TitlesOfParts>
    <vt:vector size="1" baseType="lpstr">
      <vt:lpstr>General Requirements for Unbonded Services</vt:lpstr>
    </vt:vector>
  </TitlesOfParts>
  <Company>LBWL</Company>
  <LinksUpToDate>false</LinksUpToDate>
  <CharactersWithSpaces>30220</CharactersWithSpaces>
  <SharedDoc>false</SharedDoc>
  <HLinks>
    <vt:vector size="6" baseType="variant">
      <vt:variant>
        <vt:i4>3473442</vt:i4>
      </vt:variant>
      <vt:variant>
        <vt:i4>0</vt:i4>
      </vt:variant>
      <vt:variant>
        <vt:i4>0</vt:i4>
      </vt:variant>
      <vt:variant>
        <vt:i4>5</vt:i4>
      </vt:variant>
      <vt:variant>
        <vt:lpwstr>http://www.ambest.com/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Requirements for Unbonded Services</dc:title>
  <dc:creator>Robert Forester</dc:creator>
  <cp:lastModifiedBy>Theresa DeCollibus</cp:lastModifiedBy>
  <cp:revision>5</cp:revision>
  <cp:lastPrinted>2026-01-26T19:43:00Z</cp:lastPrinted>
  <dcterms:created xsi:type="dcterms:W3CDTF">2026-01-26T19:40:00Z</dcterms:created>
  <dcterms:modified xsi:type="dcterms:W3CDTF">2026-02-26T16:21:00Z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5086be4b-ce30-44a6-bfe6-36930fe24bae</vt:lpwstr>
  </property>
</Properties>
</file>